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AF6" w:rsidRDefault="00CE0AF6" w:rsidP="00DB27D5">
      <w:pPr>
        <w:pStyle w:val="BodyText"/>
        <w:ind w:left="0"/>
        <w:rPr>
          <w:rFonts w:ascii="Times New Roman"/>
          <w:sz w:val="20"/>
        </w:rPr>
      </w:pPr>
    </w:p>
    <w:p w:rsidR="00CE0AF6" w:rsidRDefault="00CE0AF6" w:rsidP="00DB27D5">
      <w:pPr>
        <w:pStyle w:val="BodyText"/>
        <w:ind w:left="0"/>
        <w:rPr>
          <w:rFonts w:ascii="Times New Roman"/>
          <w:sz w:val="20"/>
        </w:rPr>
      </w:pPr>
    </w:p>
    <w:p w:rsidR="00CE0AF6" w:rsidRDefault="00CE0AF6" w:rsidP="00DB27D5">
      <w:pPr>
        <w:pStyle w:val="BodyText"/>
        <w:ind w:left="0"/>
        <w:rPr>
          <w:rFonts w:ascii="Times New Roman"/>
          <w:sz w:val="20"/>
        </w:rPr>
      </w:pPr>
    </w:p>
    <w:p w:rsidR="00CE0AF6" w:rsidRDefault="00CE0AF6" w:rsidP="00DB27D5">
      <w:pPr>
        <w:pStyle w:val="BodyText"/>
        <w:ind w:left="0"/>
        <w:rPr>
          <w:rFonts w:ascii="Times New Roman"/>
          <w:sz w:val="20"/>
        </w:rPr>
      </w:pPr>
    </w:p>
    <w:p w:rsidR="00CE0AF6" w:rsidRDefault="00CE0AF6" w:rsidP="00DB27D5">
      <w:pPr>
        <w:pStyle w:val="BodyText"/>
        <w:spacing w:before="11"/>
        <w:ind w:left="0"/>
        <w:rPr>
          <w:rFonts w:ascii="Times New Roman"/>
          <w:sz w:val="20"/>
        </w:rPr>
      </w:pPr>
    </w:p>
    <w:p w:rsidR="00CE0AF6" w:rsidRDefault="00CE0AF6" w:rsidP="00DB27D5">
      <w:pPr>
        <w:pStyle w:val="Title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s1026" type="#_x0000_t75" alt="Positive Progress Tuition" style="position:absolute;left:0;text-align:left;margin-left:74.65pt;margin-top:-43.65pt;width:64.85pt;height:68pt;z-index:251658240;visibility:visible;mso-wrap-distance-left:0;mso-wrap-distance-right:0;mso-position-horizontal-relative:page">
            <v:imagedata r:id="rId7" o:title=""/>
            <w10:wrap anchorx="page"/>
          </v:shape>
        </w:pict>
      </w:r>
      <w:r>
        <w:rPr>
          <w:color w:val="00AF50"/>
        </w:rPr>
        <w:t>Positive</w:t>
      </w:r>
      <w:r>
        <w:rPr>
          <w:color w:val="00AF50"/>
          <w:spacing w:val="-24"/>
        </w:rPr>
        <w:t xml:space="preserve"> </w:t>
      </w:r>
      <w:r>
        <w:rPr>
          <w:color w:val="00AF50"/>
        </w:rPr>
        <w:t>Progress</w:t>
      </w:r>
      <w:r>
        <w:rPr>
          <w:color w:val="00AF50"/>
          <w:spacing w:val="-26"/>
        </w:rPr>
        <w:t xml:space="preserve"> </w:t>
      </w:r>
      <w:r>
        <w:rPr>
          <w:color w:val="00AF50"/>
        </w:rPr>
        <w:t>Tuition</w:t>
      </w:r>
    </w:p>
    <w:p w:rsidR="00CE0AF6" w:rsidRPr="00473117" w:rsidRDefault="00CE0AF6" w:rsidP="00DB27D5">
      <w:pPr>
        <w:spacing w:after="0" w:line="250" w:lineRule="auto"/>
        <w:ind w:left="741" w:right="620" w:firstLine="0"/>
        <w:rPr>
          <w:bCs/>
          <w:sz w:val="40"/>
          <w:szCs w:val="28"/>
        </w:rPr>
      </w:pPr>
    </w:p>
    <w:p w:rsidR="00CE0AF6" w:rsidRPr="00C25621" w:rsidRDefault="00CE0AF6" w:rsidP="003812F5">
      <w:pPr>
        <w:spacing w:after="0" w:line="250" w:lineRule="auto"/>
        <w:ind w:left="0" w:right="620" w:firstLine="0"/>
        <w:rPr>
          <w:bCs/>
        </w:rPr>
      </w:pPr>
    </w:p>
    <w:p w:rsidR="00CE0AF6" w:rsidRDefault="00CE0AF6" w:rsidP="00BC4BDD">
      <w:pPr>
        <w:spacing w:after="0" w:line="259" w:lineRule="auto"/>
        <w:ind w:left="126" w:right="0" w:firstLine="0"/>
        <w:jc w:val="center"/>
      </w:pPr>
      <w:r>
        <w:rPr>
          <w:sz w:val="32"/>
        </w:rPr>
        <w:t xml:space="preserve"> </w:t>
      </w:r>
    </w:p>
    <w:p w:rsidR="00CE0AF6" w:rsidRDefault="00CE0AF6" w:rsidP="00BC4BDD">
      <w:pPr>
        <w:spacing w:after="0" w:line="259" w:lineRule="auto"/>
        <w:ind w:left="0" w:right="0" w:firstLine="0"/>
      </w:pPr>
    </w:p>
    <w:p w:rsidR="00CE0AF6" w:rsidRPr="003812F5" w:rsidRDefault="00CE0AF6" w:rsidP="00BC4BDD">
      <w:pPr>
        <w:spacing w:after="0" w:line="259" w:lineRule="auto"/>
        <w:ind w:left="126" w:right="0" w:firstLine="0"/>
        <w:jc w:val="center"/>
        <w:rPr>
          <w:sz w:val="28"/>
          <w:szCs w:val="28"/>
        </w:rPr>
      </w:pPr>
      <w:r>
        <w:rPr>
          <w:b/>
          <w:bCs/>
          <w:sz w:val="48"/>
          <w:szCs w:val="36"/>
        </w:rPr>
        <w:t>Glass-free Site</w:t>
      </w:r>
      <w:r w:rsidRPr="003812F5">
        <w:rPr>
          <w:b/>
          <w:bCs/>
          <w:sz w:val="48"/>
          <w:szCs w:val="36"/>
        </w:rPr>
        <w:t xml:space="preserve"> Policy</w:t>
      </w:r>
    </w:p>
    <w:p w:rsidR="00CE0AF6" w:rsidRPr="009A771E" w:rsidRDefault="00CE0AF6" w:rsidP="00BC4BDD">
      <w:pPr>
        <w:spacing w:after="0" w:line="259" w:lineRule="auto"/>
        <w:ind w:left="126" w:right="0" w:firstLine="0"/>
        <w:jc w:val="center"/>
      </w:pPr>
      <w:r w:rsidRPr="009A771E">
        <w:rPr>
          <w:sz w:val="32"/>
        </w:rPr>
        <w:t xml:space="preserve"> </w:t>
      </w:r>
    </w:p>
    <w:p w:rsidR="00CE0AF6" w:rsidRPr="00DD716A" w:rsidRDefault="00CE0AF6" w:rsidP="00DD716A">
      <w:pPr>
        <w:ind w:left="2160" w:right="3018"/>
        <w:jc w:val="center"/>
        <w:rPr>
          <w:rFonts w:ascii="Arial MT" w:hAnsi="Arial MT"/>
          <w:sz w:val="32"/>
        </w:rPr>
      </w:pPr>
      <w:r w:rsidRPr="00DD716A">
        <w:rPr>
          <w:rFonts w:ascii="Arial MT" w:hAnsi="Arial MT"/>
          <w:sz w:val="32"/>
        </w:rPr>
        <w:t>Margaret</w:t>
      </w:r>
      <w:r w:rsidRPr="00DD716A">
        <w:rPr>
          <w:rFonts w:ascii="Arial MT" w:hAnsi="Arial MT"/>
          <w:spacing w:val="-1"/>
          <w:sz w:val="32"/>
        </w:rPr>
        <w:t xml:space="preserve"> </w:t>
      </w:r>
      <w:r w:rsidRPr="00DD716A">
        <w:rPr>
          <w:rFonts w:ascii="Arial MT" w:hAnsi="Arial MT"/>
          <w:sz w:val="32"/>
        </w:rPr>
        <w:t>Rude</w:t>
      </w:r>
      <w:r w:rsidRPr="00DD716A">
        <w:rPr>
          <w:rFonts w:ascii="Arial MT" w:hAnsi="Arial MT"/>
          <w:spacing w:val="-2"/>
          <w:sz w:val="32"/>
        </w:rPr>
        <w:t xml:space="preserve"> </w:t>
      </w:r>
      <w:r w:rsidRPr="00DD716A">
        <w:rPr>
          <w:rFonts w:ascii="Arial MT" w:hAnsi="Arial MT"/>
          <w:sz w:val="32"/>
        </w:rPr>
        <w:t>–</w:t>
      </w:r>
      <w:r w:rsidRPr="00DD716A">
        <w:rPr>
          <w:rFonts w:ascii="Arial MT" w:hAnsi="Arial MT"/>
          <w:spacing w:val="1"/>
          <w:sz w:val="32"/>
        </w:rPr>
        <w:t xml:space="preserve"> </w:t>
      </w:r>
      <w:r w:rsidRPr="00DD716A">
        <w:rPr>
          <w:rFonts w:ascii="Arial MT" w:hAnsi="Arial MT"/>
          <w:sz w:val="32"/>
        </w:rPr>
        <w:t>CEO</w:t>
      </w:r>
    </w:p>
    <w:p w:rsidR="00CE0AF6" w:rsidRPr="00110FB3" w:rsidRDefault="00CE0AF6" w:rsidP="00DB27D5">
      <w:pPr>
        <w:spacing w:after="160" w:line="240" w:lineRule="auto"/>
        <w:ind w:left="0" w:right="0" w:firstLine="0"/>
        <w:jc w:val="center"/>
        <w:rPr>
          <w:rFonts w:ascii="Calibri" w:hAnsi="Calibri" w:cs="Calibri"/>
          <w:sz w:val="32"/>
          <w:szCs w:val="32"/>
          <w:lang w:val="it-IT"/>
        </w:rPr>
      </w:pPr>
      <w:r w:rsidRPr="00110FB3">
        <w:rPr>
          <w:rFonts w:ascii="Arial MT" w:hAnsi="Arial MT"/>
          <w:sz w:val="32"/>
          <w:lang w:val="it-IT"/>
        </w:rPr>
        <w:t>Dr Elena Colangelo – Compliance Officer</w:t>
      </w:r>
    </w:p>
    <w:p w:rsidR="00CE0AF6" w:rsidRPr="00110FB3" w:rsidRDefault="00CE0AF6" w:rsidP="00BC4BDD">
      <w:pPr>
        <w:spacing w:after="160" w:line="240" w:lineRule="auto"/>
        <w:ind w:left="0" w:right="0" w:firstLine="0"/>
        <w:jc w:val="center"/>
        <w:rPr>
          <w:rFonts w:ascii="Calibri" w:hAnsi="Calibri" w:cs="Calibri"/>
          <w:sz w:val="32"/>
          <w:szCs w:val="32"/>
          <w:lang w:val="it-IT"/>
        </w:rPr>
      </w:pPr>
    </w:p>
    <w:p w:rsidR="00CE0AF6" w:rsidRPr="00110FB3" w:rsidRDefault="00CE0AF6" w:rsidP="00BC4BDD">
      <w:pPr>
        <w:spacing w:after="160" w:line="240" w:lineRule="auto"/>
        <w:ind w:left="0" w:right="0" w:firstLine="0"/>
        <w:jc w:val="center"/>
        <w:rPr>
          <w:rFonts w:ascii="Calibri" w:hAnsi="Calibri" w:cs="Calibri"/>
          <w:sz w:val="32"/>
          <w:szCs w:val="32"/>
          <w:lang w:val="it-IT"/>
        </w:rPr>
      </w:pPr>
    </w:p>
    <w:tbl>
      <w:tblPr>
        <w:tblW w:w="901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95"/>
        <w:gridCol w:w="2996"/>
        <w:gridCol w:w="2325"/>
        <w:gridCol w:w="2000"/>
      </w:tblGrid>
      <w:tr w:rsidR="00CE0AF6" w:rsidRPr="000D0B61" w:rsidTr="006B3444">
        <w:trPr>
          <w:trHeight w:val="415"/>
        </w:trPr>
        <w:tc>
          <w:tcPr>
            <w:tcW w:w="1695" w:type="dxa"/>
          </w:tcPr>
          <w:p w:rsidR="00CE0AF6" w:rsidRPr="000D0B61" w:rsidRDefault="00CE0AF6" w:rsidP="006B3444">
            <w:pPr>
              <w:pStyle w:val="TableParagraph"/>
              <w:spacing w:line="210" w:lineRule="exact"/>
              <w:ind w:left="375" w:right="230" w:hanging="121"/>
              <w:jc w:val="center"/>
              <w:rPr>
                <w:rFonts w:ascii="Arial" w:hAnsi="Arial" w:cs="Arial"/>
              </w:rPr>
            </w:pPr>
            <w:r w:rsidRPr="000D0B61">
              <w:rPr>
                <w:rFonts w:ascii="Arial" w:hAnsi="Arial" w:cs="Arial"/>
              </w:rPr>
              <w:t>Review</w:t>
            </w:r>
            <w:r w:rsidRPr="000D0B61">
              <w:rPr>
                <w:rFonts w:ascii="Arial" w:hAnsi="Arial" w:cs="Arial"/>
                <w:spacing w:val="-47"/>
              </w:rPr>
              <w:t xml:space="preserve">   </w:t>
            </w:r>
            <w:r w:rsidRPr="000D0B61">
              <w:rPr>
                <w:rFonts w:ascii="Arial" w:hAnsi="Arial" w:cs="Arial"/>
              </w:rPr>
              <w:t xml:space="preserve"> date</w:t>
            </w:r>
          </w:p>
        </w:tc>
        <w:tc>
          <w:tcPr>
            <w:tcW w:w="2996" w:type="dxa"/>
          </w:tcPr>
          <w:p w:rsidR="00CE0AF6" w:rsidRPr="000D0B61" w:rsidRDefault="00CE0AF6" w:rsidP="00DD716A">
            <w:pPr>
              <w:pStyle w:val="TableParagraph"/>
              <w:spacing w:before="1"/>
              <w:jc w:val="center"/>
              <w:rPr>
                <w:rFonts w:ascii="Arial" w:hAnsi="Arial" w:cs="Arial"/>
              </w:rPr>
            </w:pPr>
            <w:r w:rsidRPr="000D0B61">
              <w:rPr>
                <w:rFonts w:ascii="Arial" w:hAnsi="Arial" w:cs="Arial"/>
              </w:rPr>
              <w:t>Changes</w:t>
            </w:r>
            <w:r w:rsidRPr="000D0B61">
              <w:rPr>
                <w:rFonts w:ascii="Arial" w:hAnsi="Arial" w:cs="Arial"/>
                <w:spacing w:val="-1"/>
              </w:rPr>
              <w:t xml:space="preserve"> </w:t>
            </w:r>
            <w:r w:rsidRPr="000D0B61">
              <w:rPr>
                <w:rFonts w:ascii="Arial" w:hAnsi="Arial" w:cs="Arial"/>
              </w:rPr>
              <w:t>made</w:t>
            </w:r>
          </w:p>
        </w:tc>
        <w:tc>
          <w:tcPr>
            <w:tcW w:w="2325" w:type="dxa"/>
          </w:tcPr>
          <w:p w:rsidR="00CE0AF6" w:rsidRPr="000D0B61" w:rsidRDefault="00CE0AF6" w:rsidP="006B3444">
            <w:pPr>
              <w:pStyle w:val="TableParagraph"/>
              <w:spacing w:before="1"/>
              <w:ind w:left="633" w:right="616"/>
              <w:jc w:val="center"/>
              <w:rPr>
                <w:rFonts w:ascii="Arial" w:hAnsi="Arial" w:cs="Arial"/>
              </w:rPr>
            </w:pPr>
            <w:r w:rsidRPr="000D0B61">
              <w:rPr>
                <w:rFonts w:ascii="Arial" w:hAnsi="Arial" w:cs="Arial"/>
              </w:rPr>
              <w:t>Reviewed</w:t>
            </w:r>
            <w:r w:rsidRPr="000D0B61">
              <w:rPr>
                <w:rFonts w:ascii="Arial" w:hAnsi="Arial" w:cs="Arial"/>
                <w:spacing w:val="-5"/>
              </w:rPr>
              <w:t xml:space="preserve"> </w:t>
            </w:r>
            <w:r w:rsidRPr="000D0B61">
              <w:rPr>
                <w:rFonts w:ascii="Arial" w:hAnsi="Arial" w:cs="Arial"/>
              </w:rPr>
              <w:t>by</w:t>
            </w:r>
          </w:p>
        </w:tc>
        <w:tc>
          <w:tcPr>
            <w:tcW w:w="2000" w:type="dxa"/>
          </w:tcPr>
          <w:p w:rsidR="00CE0AF6" w:rsidRPr="000D0B61" w:rsidRDefault="00CE0AF6" w:rsidP="006B3444">
            <w:pPr>
              <w:pStyle w:val="TableParagraph"/>
              <w:spacing w:before="1"/>
              <w:ind w:left="251"/>
              <w:jc w:val="center"/>
              <w:rPr>
                <w:rFonts w:ascii="Arial" w:hAnsi="Arial" w:cs="Arial"/>
              </w:rPr>
            </w:pPr>
            <w:r w:rsidRPr="000D0B61">
              <w:rPr>
                <w:rFonts w:ascii="Arial" w:hAnsi="Arial" w:cs="Arial"/>
              </w:rPr>
              <w:t>Information</w:t>
            </w:r>
            <w:r w:rsidRPr="000D0B61">
              <w:rPr>
                <w:rFonts w:ascii="Arial" w:hAnsi="Arial" w:cs="Arial"/>
                <w:spacing w:val="-3"/>
              </w:rPr>
              <w:t xml:space="preserve"> </w:t>
            </w:r>
            <w:r w:rsidRPr="000D0B61">
              <w:rPr>
                <w:rFonts w:ascii="Arial" w:hAnsi="Arial" w:cs="Arial"/>
              </w:rPr>
              <w:t>shared</w:t>
            </w:r>
          </w:p>
        </w:tc>
      </w:tr>
      <w:tr w:rsidR="00CE0AF6" w:rsidRPr="000D0B61" w:rsidTr="006B3444">
        <w:trPr>
          <w:trHeight w:val="3281"/>
        </w:trPr>
        <w:tc>
          <w:tcPr>
            <w:tcW w:w="1695" w:type="dxa"/>
          </w:tcPr>
          <w:p w:rsidR="00CE0AF6" w:rsidRPr="00DD716A" w:rsidRDefault="00CE0AF6" w:rsidP="00DD716A">
            <w:pPr>
              <w:pStyle w:val="TableParagraph"/>
              <w:spacing w:line="237" w:lineRule="auto"/>
              <w:ind w:right="245"/>
              <w:jc w:val="center"/>
              <w:rPr>
                <w:rFonts w:ascii="Arial" w:hAnsi="Arial" w:cs="Arial"/>
                <w:spacing w:val="-47"/>
                <w:sz w:val="18"/>
                <w:szCs w:val="18"/>
              </w:rPr>
            </w:pPr>
            <w:r w:rsidRPr="00DD716A">
              <w:rPr>
                <w:rFonts w:ascii="Arial" w:hAnsi="Arial" w:cs="Arial"/>
                <w:sz w:val="18"/>
                <w:szCs w:val="18"/>
              </w:rPr>
              <w:t>Sept 2025</w:t>
            </w:r>
          </w:p>
        </w:tc>
        <w:tc>
          <w:tcPr>
            <w:tcW w:w="2996" w:type="dxa"/>
          </w:tcPr>
          <w:p w:rsidR="00CE0AF6" w:rsidRPr="00DD716A" w:rsidRDefault="00CE0AF6" w:rsidP="00DD716A">
            <w:pPr>
              <w:pStyle w:val="paragraphscxw12340350bcx0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D716A">
              <w:rPr>
                <w:rFonts w:ascii="Arial" w:hAnsi="Arial" w:cs="Arial"/>
                <w:sz w:val="18"/>
                <w:szCs w:val="18"/>
                <w:lang w:val="en-GB"/>
              </w:rPr>
              <w:t xml:space="preserve">Addition under exceptions: </w:t>
            </w:r>
            <w:r w:rsidRPr="00DD716A">
              <w:rPr>
                <w:rStyle w:val="eopscxw12340350bcx0"/>
                <w:rFonts w:ascii="Arial" w:hAnsi="Arial" w:cs="Arial"/>
                <w:sz w:val="18"/>
                <w:szCs w:val="18"/>
                <w:lang w:val="en-GB"/>
              </w:rPr>
              <w:t>No glass item can be thrown in Positive Progress’ bins, but it must be taken home (p2)</w:t>
            </w:r>
          </w:p>
        </w:tc>
        <w:tc>
          <w:tcPr>
            <w:tcW w:w="2325" w:type="dxa"/>
          </w:tcPr>
          <w:p w:rsidR="00CE0AF6" w:rsidRPr="00DD716A" w:rsidRDefault="00CE0AF6" w:rsidP="00DD716A">
            <w:pPr>
              <w:pStyle w:val="TableParagraph"/>
              <w:spacing w:line="203" w:lineRule="exact"/>
              <w:ind w:right="6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716A">
              <w:rPr>
                <w:rFonts w:ascii="Arial" w:hAnsi="Arial" w:cs="Arial"/>
                <w:sz w:val="18"/>
                <w:szCs w:val="18"/>
              </w:rPr>
              <w:t>EC</w:t>
            </w:r>
          </w:p>
        </w:tc>
        <w:tc>
          <w:tcPr>
            <w:tcW w:w="2000" w:type="dxa"/>
          </w:tcPr>
          <w:p w:rsidR="00CE0AF6" w:rsidRPr="00DD716A" w:rsidRDefault="00CE0AF6" w:rsidP="00DD716A">
            <w:pPr>
              <w:pStyle w:val="TableParagraph"/>
              <w:spacing w:line="237" w:lineRule="auto"/>
              <w:ind w:right="9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716A">
              <w:rPr>
                <w:rFonts w:ascii="Arial" w:hAnsi="Arial" w:cs="Arial"/>
                <w:sz w:val="18"/>
                <w:szCs w:val="18"/>
              </w:rPr>
              <w:t>Bright HR</w:t>
            </w:r>
          </w:p>
        </w:tc>
      </w:tr>
    </w:tbl>
    <w:p w:rsidR="00CE0AF6" w:rsidRPr="00B9795F" w:rsidRDefault="00CE0AF6" w:rsidP="00BC4BDD">
      <w:pPr>
        <w:spacing w:after="160" w:line="240" w:lineRule="auto"/>
        <w:ind w:left="0" w:right="0" w:firstLine="0"/>
        <w:jc w:val="center"/>
        <w:rPr>
          <w:rFonts w:ascii="Calibri" w:hAnsi="Calibri" w:cs="Calibri"/>
          <w:sz w:val="32"/>
          <w:szCs w:val="32"/>
        </w:rPr>
      </w:pPr>
    </w:p>
    <w:p w:rsidR="00CE0AF6" w:rsidRPr="00B9795F" w:rsidRDefault="00CE0AF6" w:rsidP="00081667">
      <w:pPr>
        <w:spacing w:after="160" w:line="240" w:lineRule="auto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CE0AF6" w:rsidRDefault="00CE0AF6" w:rsidP="00BC4BDD">
      <w:pPr>
        <w:spacing w:after="220" w:line="259" w:lineRule="auto"/>
        <w:ind w:left="0" w:right="0" w:firstLine="0"/>
      </w:pPr>
    </w:p>
    <w:p w:rsidR="00CE0AF6" w:rsidRDefault="00CE0AF6">
      <w:pPr>
        <w:rPr>
          <w:rFonts w:ascii="Calibri" w:hAnsi="Calibri" w:cs="Calibri"/>
          <w:b/>
          <w:sz w:val="28"/>
        </w:rPr>
      </w:pPr>
    </w:p>
    <w:p w:rsidR="00CE0AF6" w:rsidRDefault="00CE0AF6" w:rsidP="0041630B">
      <w:pPr>
        <w:spacing w:after="160" w:line="259" w:lineRule="auto"/>
        <w:ind w:left="0" w:right="0" w:firstLine="0"/>
        <w:rPr>
          <w:rFonts w:ascii="Calibri" w:hAnsi="Calibri" w:cs="Calibri"/>
          <w:b/>
          <w:sz w:val="28"/>
        </w:rPr>
      </w:pPr>
    </w:p>
    <w:p w:rsidR="00CE0AF6" w:rsidRDefault="00CE0AF6" w:rsidP="0041630B">
      <w:pPr>
        <w:spacing w:after="160" w:line="259" w:lineRule="auto"/>
        <w:ind w:left="0" w:right="0" w:firstLine="0"/>
        <w:rPr>
          <w:rFonts w:ascii="Calibri" w:hAnsi="Calibri" w:cs="Calibri"/>
          <w:b/>
          <w:sz w:val="28"/>
        </w:rPr>
      </w:pPr>
    </w:p>
    <w:p w:rsidR="00CE0AF6" w:rsidRDefault="00CE0AF6" w:rsidP="0041630B">
      <w:pPr>
        <w:spacing w:after="160" w:line="259" w:lineRule="auto"/>
        <w:ind w:left="0" w:right="0" w:firstLine="0"/>
        <w:rPr>
          <w:rFonts w:ascii="Calibri" w:hAnsi="Calibri" w:cs="Calibri"/>
          <w:b/>
          <w:sz w:val="28"/>
        </w:rPr>
      </w:pPr>
    </w:p>
    <w:p w:rsidR="00CE0AF6" w:rsidRPr="009A771E" w:rsidRDefault="00CE0AF6" w:rsidP="006B3444">
      <w:pPr>
        <w:numPr>
          <w:ilvl w:val="0"/>
          <w:numId w:val="1"/>
        </w:numPr>
        <w:spacing w:after="160" w:line="259" w:lineRule="auto"/>
        <w:ind w:right="0"/>
        <w:rPr>
          <w:rFonts w:ascii="Verdana" w:hAnsi="Verdana" w:cs="Times New Roman"/>
          <w:b/>
          <w:bCs/>
          <w:color w:val="auto"/>
          <w:kern w:val="2"/>
          <w:lang w:eastAsia="en-US"/>
        </w:rPr>
      </w:pPr>
      <w:r w:rsidRPr="009A771E">
        <w:rPr>
          <w:rFonts w:ascii="Verdana" w:hAnsi="Verdana" w:cs="Times New Roman"/>
          <w:b/>
          <w:bCs/>
          <w:color w:val="auto"/>
          <w:kern w:val="2"/>
          <w:lang w:eastAsia="en-US"/>
        </w:rPr>
        <w:t>Purpose</w:t>
      </w:r>
    </w:p>
    <w:p w:rsidR="00CE0AF6" w:rsidRPr="009A771E" w:rsidRDefault="00CE0AF6" w:rsidP="00146EEA">
      <w:pPr>
        <w:spacing w:after="160" w:line="259" w:lineRule="auto"/>
        <w:ind w:left="0" w:right="0" w:firstLine="0"/>
        <w:jc w:val="both"/>
        <w:rPr>
          <w:rFonts w:ascii="Verdana" w:hAnsi="Verdana" w:cs="Times New Roman"/>
          <w:color w:val="auto"/>
          <w:kern w:val="2"/>
          <w:lang w:eastAsia="en-US"/>
        </w:rPr>
      </w:pPr>
      <w:r w:rsidRPr="009A771E">
        <w:rPr>
          <w:rStyle w:val="normaltextrunscxw136468519bcx0"/>
          <w:rFonts w:ascii="Verdana" w:hAnsi="Verdana" w:cs="Arial"/>
          <w:shd w:val="clear" w:color="auto" w:fill="FFFFFF"/>
        </w:rPr>
        <w:t>This policy is designed to ensure the safety, cleanliness, and well-being of all individuals on site by prohibiting glass items that may pose a hazard if broken.</w:t>
      </w:r>
      <w:r w:rsidRPr="009A771E">
        <w:rPr>
          <w:rStyle w:val="eopscxw136468519bcx0"/>
          <w:rFonts w:ascii="Verdana" w:hAnsi="Verdana" w:cs="Arial"/>
          <w:shd w:val="clear" w:color="auto" w:fill="FFFFFF"/>
        </w:rPr>
        <w:t> </w:t>
      </w:r>
    </w:p>
    <w:p w:rsidR="00CE0AF6" w:rsidRPr="009A771E" w:rsidRDefault="00CE0AF6" w:rsidP="006B3444">
      <w:pPr>
        <w:numPr>
          <w:ilvl w:val="0"/>
          <w:numId w:val="1"/>
        </w:numPr>
        <w:spacing w:after="160" w:line="259" w:lineRule="auto"/>
        <w:ind w:right="0"/>
        <w:rPr>
          <w:rFonts w:ascii="Verdana" w:hAnsi="Verdana" w:cs="Segoe UI"/>
          <w:b/>
        </w:rPr>
      </w:pPr>
      <w:r w:rsidRPr="009A771E">
        <w:rPr>
          <w:rFonts w:ascii="Verdana" w:hAnsi="Verdana" w:cs="Times New Roman"/>
          <w:b/>
          <w:color w:val="auto"/>
          <w:kern w:val="2"/>
          <w:lang w:eastAsia="en-US"/>
        </w:rPr>
        <w:t>Rationale</w:t>
      </w:r>
    </w:p>
    <w:p w:rsidR="00CE0AF6" w:rsidRPr="009A771E" w:rsidRDefault="00CE0AF6" w:rsidP="009A771E">
      <w:pPr>
        <w:pStyle w:val="paragraphscxw36125288bcx0"/>
        <w:spacing w:before="0" w:beforeAutospacing="0" w:after="0" w:afterAutospacing="0"/>
        <w:textAlignment w:val="baseline"/>
        <w:rPr>
          <w:rFonts w:ascii="Verdana" w:hAnsi="Verdana" w:cs="Segoe UI"/>
          <w:sz w:val="22"/>
          <w:szCs w:val="22"/>
          <w:lang w:val="en-GB"/>
        </w:rPr>
      </w:pPr>
      <w:r w:rsidRPr="009A771E">
        <w:rPr>
          <w:rStyle w:val="normaltextrunscxw36125288bcx0"/>
          <w:rFonts w:ascii="Verdana" w:hAnsi="Verdana" w:cs="Arial"/>
          <w:sz w:val="22"/>
          <w:szCs w:val="22"/>
          <w:lang w:val="en-GB"/>
        </w:rPr>
        <w:t>Broken glass presents significant health and safety risks, including:</w:t>
      </w:r>
      <w:r w:rsidRPr="009A771E">
        <w:rPr>
          <w:rStyle w:val="eopscxw36125288bcx0"/>
          <w:rFonts w:ascii="Verdana" w:hAnsi="Verdana" w:cs="Arial"/>
          <w:sz w:val="22"/>
          <w:szCs w:val="22"/>
          <w:lang w:val="en-GB"/>
        </w:rPr>
        <w:t> </w:t>
      </w:r>
    </w:p>
    <w:p w:rsidR="00CE0AF6" w:rsidRPr="009A771E" w:rsidRDefault="00CE0AF6" w:rsidP="009A771E">
      <w:pPr>
        <w:pStyle w:val="paragraphscxw36125288bcx0"/>
        <w:numPr>
          <w:ilvl w:val="0"/>
          <w:numId w:val="5"/>
        </w:numPr>
        <w:spacing w:before="0" w:beforeAutospacing="0" w:after="0" w:afterAutospacing="0"/>
        <w:ind w:left="288" w:firstLine="0"/>
        <w:textAlignment w:val="baseline"/>
        <w:rPr>
          <w:rFonts w:ascii="Verdana" w:hAnsi="Verdana" w:cs="Arial"/>
          <w:sz w:val="22"/>
          <w:szCs w:val="22"/>
          <w:lang w:val="en-GB"/>
        </w:rPr>
      </w:pPr>
      <w:r w:rsidRPr="009A771E">
        <w:rPr>
          <w:rStyle w:val="normaltextrunscxw36125288bcx0"/>
          <w:rFonts w:ascii="Verdana" w:hAnsi="Verdana" w:cs="Arial"/>
          <w:sz w:val="22"/>
          <w:szCs w:val="22"/>
          <w:lang w:val="en-GB"/>
        </w:rPr>
        <w:t>Cuts and injuries, particularly to young children</w:t>
      </w:r>
      <w:r w:rsidRPr="009A771E">
        <w:rPr>
          <w:rStyle w:val="eopscxw36125288bcx0"/>
          <w:rFonts w:ascii="Verdana" w:hAnsi="Verdana" w:cs="Arial"/>
          <w:sz w:val="22"/>
          <w:szCs w:val="22"/>
          <w:lang w:val="en-GB"/>
        </w:rPr>
        <w:t> </w:t>
      </w:r>
    </w:p>
    <w:p w:rsidR="00CE0AF6" w:rsidRPr="009A771E" w:rsidRDefault="00CE0AF6" w:rsidP="009A771E">
      <w:pPr>
        <w:pStyle w:val="paragraphscxw36125288bcx0"/>
        <w:numPr>
          <w:ilvl w:val="0"/>
          <w:numId w:val="6"/>
        </w:numPr>
        <w:spacing w:before="0" w:beforeAutospacing="0" w:after="0" w:afterAutospacing="0"/>
        <w:ind w:left="288" w:firstLine="0"/>
        <w:textAlignment w:val="baseline"/>
        <w:rPr>
          <w:rFonts w:ascii="Verdana" w:hAnsi="Verdana" w:cs="Arial"/>
          <w:sz w:val="22"/>
          <w:szCs w:val="22"/>
          <w:lang w:val="en-GB"/>
        </w:rPr>
      </w:pPr>
      <w:r w:rsidRPr="009A771E">
        <w:rPr>
          <w:rStyle w:val="normaltextrunscxw36125288bcx0"/>
          <w:rFonts w:ascii="Verdana" w:hAnsi="Verdana" w:cs="Arial"/>
          <w:sz w:val="22"/>
          <w:szCs w:val="22"/>
          <w:lang w:val="en-GB"/>
        </w:rPr>
        <w:t>Challenges in cleaning and waste management</w:t>
      </w:r>
      <w:r w:rsidRPr="009A771E">
        <w:rPr>
          <w:rStyle w:val="eopscxw36125288bcx0"/>
          <w:rFonts w:ascii="Verdana" w:hAnsi="Verdana" w:cs="Arial"/>
          <w:sz w:val="22"/>
          <w:szCs w:val="22"/>
          <w:lang w:val="en-GB"/>
        </w:rPr>
        <w:t> </w:t>
      </w:r>
    </w:p>
    <w:p w:rsidR="00CE0AF6" w:rsidRPr="009A771E" w:rsidRDefault="00CE0AF6" w:rsidP="009A771E">
      <w:pPr>
        <w:pStyle w:val="paragraphscxw36125288bcx0"/>
        <w:numPr>
          <w:ilvl w:val="0"/>
          <w:numId w:val="7"/>
        </w:numPr>
        <w:spacing w:before="0" w:beforeAutospacing="0" w:after="0" w:afterAutospacing="0"/>
        <w:ind w:left="288" w:firstLine="0"/>
        <w:textAlignment w:val="baseline"/>
        <w:rPr>
          <w:rFonts w:ascii="Verdana" w:hAnsi="Verdana" w:cs="Arial"/>
          <w:sz w:val="22"/>
          <w:szCs w:val="22"/>
          <w:lang w:val="en-GB"/>
        </w:rPr>
      </w:pPr>
      <w:r w:rsidRPr="009A771E">
        <w:rPr>
          <w:rStyle w:val="normaltextrunscxw36125288bcx0"/>
          <w:rFonts w:ascii="Verdana" w:hAnsi="Verdana" w:cs="Arial"/>
          <w:sz w:val="22"/>
          <w:szCs w:val="22"/>
          <w:lang w:val="en-GB"/>
        </w:rPr>
        <w:t>Risk of contamination in food preparation or learning areas</w:t>
      </w:r>
      <w:r w:rsidRPr="009A771E">
        <w:rPr>
          <w:rStyle w:val="eopscxw36125288bcx0"/>
          <w:rFonts w:ascii="Verdana" w:hAnsi="Verdana" w:cs="Arial"/>
          <w:sz w:val="22"/>
          <w:szCs w:val="22"/>
          <w:lang w:val="en-GB"/>
        </w:rPr>
        <w:t> </w:t>
      </w:r>
    </w:p>
    <w:p w:rsidR="00CE0AF6" w:rsidRPr="009A771E" w:rsidRDefault="00CE0AF6" w:rsidP="009A771E">
      <w:pPr>
        <w:pStyle w:val="paragraphscxw36125288bcx0"/>
        <w:spacing w:before="0" w:beforeAutospacing="0" w:after="0" w:afterAutospacing="0"/>
        <w:textAlignment w:val="baseline"/>
        <w:rPr>
          <w:rStyle w:val="normaltextrunscxw36125288bcx0"/>
          <w:rFonts w:ascii="Verdana" w:hAnsi="Verdana" w:cs="Arial"/>
          <w:sz w:val="22"/>
          <w:szCs w:val="22"/>
          <w:lang w:val="en-GB"/>
        </w:rPr>
      </w:pPr>
    </w:p>
    <w:p w:rsidR="00CE0AF6" w:rsidRPr="009A771E" w:rsidRDefault="00CE0AF6" w:rsidP="009A771E">
      <w:pPr>
        <w:pStyle w:val="paragraphscxw36125288bcx0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22"/>
          <w:szCs w:val="22"/>
          <w:lang w:val="en-GB"/>
        </w:rPr>
      </w:pPr>
      <w:r w:rsidRPr="009A771E">
        <w:rPr>
          <w:rStyle w:val="normaltextrunscxw36125288bcx0"/>
          <w:rFonts w:ascii="Verdana" w:hAnsi="Verdana" w:cs="Arial"/>
          <w:sz w:val="22"/>
          <w:szCs w:val="22"/>
          <w:lang w:val="en-GB"/>
        </w:rPr>
        <w:t>To maintain a safe environment for students and staff, our centre is a</w:t>
      </w:r>
      <w:r>
        <w:rPr>
          <w:rStyle w:val="normaltextrunscxw36125288bcx0"/>
          <w:rFonts w:ascii="Verdana" w:hAnsi="Verdana" w:cs="Arial"/>
          <w:sz w:val="22"/>
          <w:szCs w:val="22"/>
          <w:lang w:val="en-GB"/>
        </w:rPr>
        <w:t xml:space="preserve"> </w:t>
      </w:r>
      <w:r w:rsidRPr="009A771E">
        <w:rPr>
          <w:rStyle w:val="normaltextrunscxw36125288bcx0"/>
          <w:rFonts w:ascii="Verdana" w:hAnsi="Verdana" w:cs="Arial"/>
          <w:b/>
          <w:bCs/>
          <w:sz w:val="22"/>
          <w:szCs w:val="22"/>
          <w:lang w:val="en-GB"/>
        </w:rPr>
        <w:t>designated glass-free zone</w:t>
      </w:r>
      <w:r w:rsidRPr="009A771E">
        <w:rPr>
          <w:rStyle w:val="normaltextrunscxw36125288bcx0"/>
          <w:rFonts w:ascii="Verdana" w:hAnsi="Verdana" w:cs="Arial"/>
          <w:sz w:val="22"/>
          <w:szCs w:val="22"/>
          <w:lang w:val="en-GB"/>
        </w:rPr>
        <w:t>.</w:t>
      </w:r>
      <w:r w:rsidRPr="009A771E">
        <w:rPr>
          <w:rStyle w:val="eopscxw36125288bcx0"/>
          <w:rFonts w:ascii="Verdana" w:hAnsi="Verdana" w:cs="Arial"/>
          <w:sz w:val="22"/>
          <w:szCs w:val="22"/>
          <w:lang w:val="en-GB"/>
        </w:rPr>
        <w:t> </w:t>
      </w:r>
    </w:p>
    <w:p w:rsidR="00CE0AF6" w:rsidRPr="009A771E" w:rsidRDefault="00CE0AF6" w:rsidP="006B3444">
      <w:pPr>
        <w:pStyle w:val="paragraphscxw19853856bcx0"/>
        <w:spacing w:before="0" w:beforeAutospacing="0" w:after="0" w:afterAutospacing="0"/>
        <w:textAlignment w:val="baseline"/>
        <w:rPr>
          <w:rStyle w:val="normaltextrunscxw19853856bcx0"/>
          <w:rFonts w:ascii="Verdana" w:hAnsi="Verdana" w:cs="Arial"/>
          <w:b/>
          <w:bCs/>
          <w:sz w:val="22"/>
          <w:szCs w:val="22"/>
          <w:lang w:val="en-GB"/>
        </w:rPr>
      </w:pPr>
    </w:p>
    <w:p w:rsidR="00CE0AF6" w:rsidRPr="009A771E" w:rsidRDefault="00CE0AF6" w:rsidP="006B3444">
      <w:pPr>
        <w:numPr>
          <w:ilvl w:val="0"/>
          <w:numId w:val="1"/>
        </w:numPr>
        <w:spacing w:after="160" w:line="259" w:lineRule="auto"/>
        <w:ind w:right="0"/>
        <w:rPr>
          <w:rFonts w:ascii="Verdana" w:hAnsi="Verdana" w:cs="Times New Roman"/>
          <w:b/>
          <w:color w:val="auto"/>
          <w:kern w:val="2"/>
          <w:lang w:eastAsia="en-US"/>
        </w:rPr>
      </w:pPr>
      <w:r w:rsidRPr="009A771E">
        <w:rPr>
          <w:rFonts w:ascii="Verdana" w:hAnsi="Verdana" w:cs="Times New Roman"/>
          <w:b/>
          <w:color w:val="auto"/>
          <w:kern w:val="2"/>
          <w:lang w:eastAsia="en-US"/>
        </w:rPr>
        <w:t>Scope </w:t>
      </w:r>
    </w:p>
    <w:p w:rsidR="00CE0AF6" w:rsidRPr="009A771E" w:rsidRDefault="00CE0AF6" w:rsidP="006B3444">
      <w:pPr>
        <w:pStyle w:val="paragraphscxw19853856bcx0"/>
        <w:spacing w:before="0" w:beforeAutospacing="0" w:after="0" w:afterAutospacing="0"/>
        <w:textAlignment w:val="baseline"/>
        <w:rPr>
          <w:rStyle w:val="eopscxw57140081bcx0"/>
          <w:rFonts w:ascii="Verdana" w:hAnsi="Verdana" w:cs="Arial"/>
          <w:color w:val="000000"/>
          <w:sz w:val="22"/>
          <w:szCs w:val="22"/>
          <w:shd w:val="clear" w:color="auto" w:fill="FFFFFF"/>
          <w:lang w:val="en-GB"/>
        </w:rPr>
      </w:pPr>
      <w:r w:rsidRPr="009A771E">
        <w:rPr>
          <w:rStyle w:val="normaltextrunscxw57140081bcx0"/>
          <w:rFonts w:ascii="Verdana" w:hAnsi="Verdana" w:cs="Arial"/>
          <w:color w:val="000000"/>
          <w:sz w:val="22"/>
          <w:szCs w:val="22"/>
          <w:shd w:val="clear" w:color="auto" w:fill="FFFFFF"/>
          <w:lang w:val="en-GB"/>
        </w:rPr>
        <w:t>This policy applies across all areas of the tuition centre premises, including classrooms, common areas, toilets, offices, and outdoor spaces.</w:t>
      </w:r>
      <w:r w:rsidRPr="009A771E">
        <w:rPr>
          <w:rStyle w:val="eopscxw57140081bcx0"/>
          <w:rFonts w:ascii="Verdana" w:hAnsi="Verdana" w:cs="Arial"/>
          <w:color w:val="000000"/>
          <w:sz w:val="22"/>
          <w:szCs w:val="22"/>
          <w:shd w:val="clear" w:color="auto" w:fill="FFFFFF"/>
          <w:lang w:val="en-GB"/>
        </w:rPr>
        <w:t> </w:t>
      </w:r>
    </w:p>
    <w:p w:rsidR="00CE0AF6" w:rsidRPr="009A771E" w:rsidRDefault="00CE0AF6" w:rsidP="006B3444">
      <w:pPr>
        <w:pStyle w:val="paragraphscxw19853856bcx0"/>
        <w:spacing w:before="0" w:beforeAutospacing="0" w:after="0" w:afterAutospacing="0"/>
        <w:textAlignment w:val="baseline"/>
        <w:rPr>
          <w:rStyle w:val="eopscxw57140081bcx0"/>
          <w:rFonts w:ascii="Verdana" w:hAnsi="Verdana" w:cs="Arial"/>
          <w:color w:val="000000"/>
          <w:sz w:val="22"/>
          <w:szCs w:val="22"/>
          <w:shd w:val="clear" w:color="auto" w:fill="FFFFFF"/>
          <w:lang w:val="en-GB"/>
        </w:rPr>
      </w:pPr>
    </w:p>
    <w:p w:rsidR="00CE0AF6" w:rsidRPr="009A771E" w:rsidRDefault="00CE0AF6" w:rsidP="006B3444">
      <w:pPr>
        <w:pStyle w:val="paragraphscxw19853856bcx0"/>
        <w:spacing w:before="0" w:beforeAutospacing="0" w:after="0" w:afterAutospacing="0"/>
        <w:textAlignment w:val="baseline"/>
        <w:rPr>
          <w:rFonts w:ascii="Verdana" w:hAnsi="Verdana" w:cs="Segoe UI"/>
          <w:sz w:val="22"/>
          <w:szCs w:val="22"/>
          <w:lang w:val="en-GB"/>
        </w:rPr>
      </w:pPr>
      <w:r w:rsidRPr="009A771E">
        <w:rPr>
          <w:rStyle w:val="normaltextrunscxw261616826bcx0"/>
          <w:rFonts w:ascii="Verdana" w:hAnsi="Verdana" w:cs="Arial"/>
          <w:color w:val="000000"/>
          <w:sz w:val="22"/>
          <w:szCs w:val="22"/>
          <w:bdr w:val="none" w:sz="0" w:space="0" w:color="auto" w:frame="1"/>
          <w:lang w:val="en-GB"/>
        </w:rPr>
        <w:t>This policy applies to staff, tutors, students, parents/carers, and visitors.</w:t>
      </w:r>
    </w:p>
    <w:p w:rsidR="00CE0AF6" w:rsidRPr="009A771E" w:rsidRDefault="00CE0AF6" w:rsidP="009A771E">
      <w:pPr>
        <w:pStyle w:val="paragraphscxw12340350bcx0"/>
        <w:spacing w:before="0" w:beforeAutospacing="0" w:after="0" w:afterAutospacing="0"/>
        <w:textAlignment w:val="baseline"/>
        <w:rPr>
          <w:rStyle w:val="normaltextrunscxw12340350bcx0"/>
          <w:rFonts w:ascii="Verdana" w:hAnsi="Verdana" w:cs="Arial"/>
          <w:b/>
          <w:bCs/>
          <w:sz w:val="22"/>
          <w:szCs w:val="22"/>
          <w:lang w:val="en-GB"/>
        </w:rPr>
      </w:pPr>
    </w:p>
    <w:p w:rsidR="00CE0AF6" w:rsidRPr="009A771E" w:rsidRDefault="00CE0AF6" w:rsidP="009A771E">
      <w:pPr>
        <w:numPr>
          <w:ilvl w:val="0"/>
          <w:numId w:val="1"/>
        </w:numPr>
        <w:spacing w:after="160" w:line="259" w:lineRule="auto"/>
        <w:ind w:right="0"/>
        <w:rPr>
          <w:rFonts w:ascii="Verdana" w:hAnsi="Verdana" w:cs="Times New Roman"/>
          <w:b/>
          <w:color w:val="auto"/>
          <w:kern w:val="2"/>
          <w:lang w:eastAsia="en-US"/>
        </w:rPr>
      </w:pPr>
      <w:r w:rsidRPr="009A771E">
        <w:rPr>
          <w:rFonts w:ascii="Verdana" w:hAnsi="Verdana" w:cs="Times New Roman"/>
          <w:b/>
          <w:color w:val="auto"/>
          <w:kern w:val="2"/>
          <w:lang w:eastAsia="en-US"/>
        </w:rPr>
        <w:t>Prohibited Items </w:t>
      </w:r>
    </w:p>
    <w:p w:rsidR="00CE0AF6" w:rsidRPr="009A771E" w:rsidRDefault="00CE0AF6" w:rsidP="009A771E">
      <w:pPr>
        <w:pStyle w:val="paragraphscxw12340350bcx0"/>
        <w:spacing w:before="0" w:beforeAutospacing="0" w:after="0" w:afterAutospacing="0"/>
        <w:textAlignment w:val="baseline"/>
        <w:rPr>
          <w:rFonts w:ascii="Verdana" w:hAnsi="Verdana" w:cs="Segoe UI"/>
          <w:sz w:val="22"/>
          <w:szCs w:val="22"/>
          <w:lang w:val="en-GB"/>
        </w:rPr>
      </w:pPr>
      <w:r w:rsidRPr="009A771E">
        <w:rPr>
          <w:rStyle w:val="normaltextrunscxw12340350bcx0"/>
          <w:rFonts w:ascii="Verdana" w:hAnsi="Verdana" w:cs="Arial"/>
          <w:sz w:val="22"/>
          <w:szCs w:val="22"/>
          <w:lang w:val="en-GB"/>
        </w:rPr>
        <w:t xml:space="preserve">Unless explicitly approved by management for specific use (see Section 6), the following are </w:t>
      </w:r>
      <w:r w:rsidRPr="009A771E">
        <w:rPr>
          <w:rStyle w:val="normaltextrunscxw12340350bcx0"/>
          <w:rFonts w:ascii="Verdana" w:hAnsi="Verdana" w:cs="Arial"/>
          <w:b/>
          <w:bCs/>
          <w:sz w:val="22"/>
          <w:szCs w:val="22"/>
          <w:lang w:val="en-GB"/>
        </w:rPr>
        <w:t>not permitted</w:t>
      </w:r>
      <w:r w:rsidRPr="009A771E">
        <w:rPr>
          <w:rStyle w:val="normaltextrunscxw12340350bcx0"/>
          <w:rFonts w:ascii="Verdana" w:hAnsi="Verdana" w:cs="Arial"/>
          <w:sz w:val="22"/>
          <w:szCs w:val="22"/>
          <w:lang w:val="en-GB"/>
        </w:rPr>
        <w:t xml:space="preserve"> on site:</w:t>
      </w:r>
      <w:r w:rsidRPr="009A771E">
        <w:rPr>
          <w:rStyle w:val="eopscxw12340350bcx0"/>
          <w:rFonts w:ascii="Verdana" w:hAnsi="Verdana" w:cs="Arial"/>
          <w:sz w:val="22"/>
          <w:szCs w:val="22"/>
          <w:lang w:val="en-GB"/>
        </w:rPr>
        <w:t> </w:t>
      </w:r>
    </w:p>
    <w:p w:rsidR="00CE0AF6" w:rsidRPr="009A771E" w:rsidRDefault="00CE0AF6" w:rsidP="009A771E">
      <w:pPr>
        <w:pStyle w:val="paragraphscxw12340350bcx0"/>
        <w:numPr>
          <w:ilvl w:val="0"/>
          <w:numId w:val="8"/>
        </w:numPr>
        <w:spacing w:before="0" w:beforeAutospacing="0" w:after="0" w:afterAutospacing="0"/>
        <w:ind w:left="288" w:firstLine="0"/>
        <w:textAlignment w:val="baseline"/>
        <w:rPr>
          <w:rFonts w:ascii="Verdana" w:hAnsi="Verdana" w:cs="Arial"/>
          <w:sz w:val="22"/>
          <w:szCs w:val="22"/>
          <w:lang w:val="en-GB"/>
        </w:rPr>
      </w:pPr>
      <w:r w:rsidRPr="009A771E">
        <w:rPr>
          <w:rStyle w:val="normaltextrunscxw12340350bcx0"/>
          <w:rFonts w:ascii="Verdana" w:hAnsi="Verdana" w:cs="Arial"/>
          <w:sz w:val="22"/>
          <w:szCs w:val="22"/>
          <w:lang w:val="en-GB"/>
        </w:rPr>
        <w:t>Glass bottles (e.g., drinks, perfumes)</w:t>
      </w:r>
      <w:r w:rsidRPr="009A771E">
        <w:rPr>
          <w:rStyle w:val="eopscxw12340350bcx0"/>
          <w:rFonts w:ascii="Verdana" w:hAnsi="Verdana" w:cs="Arial"/>
          <w:sz w:val="22"/>
          <w:szCs w:val="22"/>
          <w:lang w:val="en-GB"/>
        </w:rPr>
        <w:t> </w:t>
      </w:r>
    </w:p>
    <w:p w:rsidR="00CE0AF6" w:rsidRPr="009A771E" w:rsidRDefault="00CE0AF6" w:rsidP="009A771E">
      <w:pPr>
        <w:pStyle w:val="paragraphscxw12340350bcx0"/>
        <w:numPr>
          <w:ilvl w:val="0"/>
          <w:numId w:val="9"/>
        </w:numPr>
        <w:spacing w:before="0" w:beforeAutospacing="0" w:after="0" w:afterAutospacing="0"/>
        <w:ind w:left="288" w:firstLine="0"/>
        <w:textAlignment w:val="baseline"/>
        <w:rPr>
          <w:rFonts w:ascii="Verdana" w:hAnsi="Verdana" w:cs="Arial"/>
          <w:sz w:val="22"/>
          <w:szCs w:val="22"/>
          <w:lang w:val="en-GB"/>
        </w:rPr>
      </w:pPr>
      <w:r w:rsidRPr="009A771E">
        <w:rPr>
          <w:rStyle w:val="normaltextrunscxw12340350bcx0"/>
          <w:rFonts w:ascii="Verdana" w:hAnsi="Verdana" w:cs="Arial"/>
          <w:sz w:val="22"/>
          <w:szCs w:val="22"/>
          <w:lang w:val="en-GB"/>
        </w:rPr>
        <w:t>Glass containers or jars (e.g., lunchboxes, candle holders)</w:t>
      </w:r>
      <w:r w:rsidRPr="009A771E">
        <w:rPr>
          <w:rStyle w:val="eopscxw12340350bcx0"/>
          <w:rFonts w:ascii="Verdana" w:hAnsi="Verdana" w:cs="Arial"/>
          <w:sz w:val="22"/>
          <w:szCs w:val="22"/>
          <w:lang w:val="en-GB"/>
        </w:rPr>
        <w:t> </w:t>
      </w:r>
    </w:p>
    <w:p w:rsidR="00CE0AF6" w:rsidRPr="009A771E" w:rsidRDefault="00CE0AF6" w:rsidP="009A771E">
      <w:pPr>
        <w:pStyle w:val="paragraphscxw12340350bcx0"/>
        <w:numPr>
          <w:ilvl w:val="0"/>
          <w:numId w:val="10"/>
        </w:numPr>
        <w:spacing w:before="0" w:beforeAutospacing="0" w:after="0" w:afterAutospacing="0"/>
        <w:ind w:left="288" w:firstLine="0"/>
        <w:textAlignment w:val="baseline"/>
        <w:rPr>
          <w:rFonts w:ascii="Verdana" w:hAnsi="Verdana" w:cs="Arial"/>
          <w:sz w:val="22"/>
          <w:szCs w:val="22"/>
          <w:lang w:val="en-GB"/>
        </w:rPr>
      </w:pPr>
      <w:r w:rsidRPr="009A771E">
        <w:rPr>
          <w:rStyle w:val="normaltextrunscxw12340350bcx0"/>
          <w:rFonts w:ascii="Verdana" w:hAnsi="Verdana" w:cs="Arial"/>
          <w:sz w:val="22"/>
          <w:szCs w:val="22"/>
          <w:lang w:val="en-GB"/>
        </w:rPr>
        <w:t>Glass crockery (e.g., cups, bowls, plates)</w:t>
      </w:r>
      <w:r w:rsidRPr="009A771E">
        <w:rPr>
          <w:rStyle w:val="eopscxw12340350bcx0"/>
          <w:rFonts w:ascii="Verdana" w:hAnsi="Verdana" w:cs="Arial"/>
          <w:sz w:val="22"/>
          <w:szCs w:val="22"/>
          <w:lang w:val="en-GB"/>
        </w:rPr>
        <w:t> </w:t>
      </w:r>
    </w:p>
    <w:p w:rsidR="00CE0AF6" w:rsidRPr="009A771E" w:rsidRDefault="00CE0AF6" w:rsidP="009A771E">
      <w:pPr>
        <w:pStyle w:val="paragraphscxw12340350bcx0"/>
        <w:numPr>
          <w:ilvl w:val="0"/>
          <w:numId w:val="12"/>
        </w:numPr>
        <w:spacing w:before="0" w:beforeAutospacing="0" w:after="0" w:afterAutospacing="0"/>
        <w:ind w:left="288" w:firstLine="0"/>
        <w:textAlignment w:val="baseline"/>
        <w:rPr>
          <w:rStyle w:val="eopscxw12340350bcx0"/>
          <w:rFonts w:ascii="Verdana" w:hAnsi="Verdana" w:cs="Arial"/>
          <w:sz w:val="22"/>
          <w:szCs w:val="22"/>
        </w:rPr>
      </w:pPr>
      <w:r w:rsidRPr="009A771E">
        <w:rPr>
          <w:rStyle w:val="normaltextrunscxw12340350bcx0"/>
          <w:rFonts w:ascii="Verdana" w:hAnsi="Verdana" w:cs="Arial"/>
          <w:sz w:val="22"/>
          <w:szCs w:val="22"/>
          <w:lang w:val="en-GB"/>
        </w:rPr>
        <w:t>Any decorative glass items</w:t>
      </w:r>
      <w:r w:rsidRPr="009A771E">
        <w:rPr>
          <w:rStyle w:val="eopscxw12340350bcx0"/>
          <w:rFonts w:ascii="Verdana" w:hAnsi="Verdana" w:cs="Arial"/>
          <w:sz w:val="22"/>
          <w:szCs w:val="22"/>
        </w:rPr>
        <w:t> </w:t>
      </w:r>
    </w:p>
    <w:p w:rsidR="00CE0AF6" w:rsidRPr="009A771E" w:rsidRDefault="00CE0AF6" w:rsidP="009A771E">
      <w:pPr>
        <w:pStyle w:val="paragraphscxw12340350bcx0"/>
        <w:spacing w:before="0" w:beforeAutospacing="0" w:after="0" w:afterAutospacing="0"/>
        <w:ind w:left="288"/>
        <w:textAlignment w:val="baseline"/>
        <w:rPr>
          <w:rFonts w:ascii="Verdana" w:hAnsi="Verdana" w:cs="Arial"/>
          <w:sz w:val="22"/>
          <w:szCs w:val="22"/>
        </w:rPr>
      </w:pPr>
    </w:p>
    <w:p w:rsidR="00CE0AF6" w:rsidRPr="009A771E" w:rsidRDefault="00CE0AF6" w:rsidP="009A771E">
      <w:pPr>
        <w:numPr>
          <w:ilvl w:val="0"/>
          <w:numId w:val="1"/>
        </w:numPr>
        <w:spacing w:after="160" w:line="259" w:lineRule="auto"/>
        <w:ind w:right="0"/>
        <w:rPr>
          <w:rFonts w:ascii="Verdana" w:hAnsi="Verdana" w:cs="Times New Roman"/>
          <w:b/>
          <w:color w:val="auto"/>
          <w:kern w:val="2"/>
          <w:lang w:eastAsia="en-US"/>
        </w:rPr>
      </w:pPr>
      <w:r w:rsidRPr="009A771E">
        <w:rPr>
          <w:rFonts w:ascii="Verdana" w:hAnsi="Verdana" w:cs="Times New Roman"/>
          <w:b/>
          <w:color w:val="auto"/>
          <w:kern w:val="2"/>
          <w:lang w:eastAsia="en-US"/>
        </w:rPr>
        <w:t>Acceptable Alternatives </w:t>
      </w:r>
    </w:p>
    <w:p w:rsidR="00CE0AF6" w:rsidRPr="009A771E" w:rsidRDefault="00CE0AF6" w:rsidP="009A771E">
      <w:pPr>
        <w:pStyle w:val="paragraphscxw12340350bcx0"/>
        <w:spacing w:before="0" w:beforeAutospacing="0" w:after="0" w:afterAutospacing="0"/>
        <w:textAlignment w:val="baseline"/>
        <w:rPr>
          <w:rFonts w:ascii="Verdana" w:hAnsi="Verdana" w:cs="Segoe UI"/>
          <w:sz w:val="22"/>
          <w:szCs w:val="22"/>
          <w:lang w:val="en-GB"/>
        </w:rPr>
      </w:pPr>
      <w:r w:rsidRPr="009A771E">
        <w:rPr>
          <w:rStyle w:val="normaltextrunscxw12340350bcx0"/>
          <w:rFonts w:ascii="Verdana" w:hAnsi="Verdana" w:cs="Arial"/>
          <w:sz w:val="22"/>
          <w:szCs w:val="22"/>
          <w:lang w:val="en-GB"/>
        </w:rPr>
        <w:t>To support this policy, the following alternatives are recommended:</w:t>
      </w:r>
      <w:r w:rsidRPr="009A771E">
        <w:rPr>
          <w:rStyle w:val="eopscxw12340350bcx0"/>
          <w:rFonts w:ascii="Verdana" w:hAnsi="Verdana" w:cs="Arial"/>
          <w:sz w:val="22"/>
          <w:szCs w:val="22"/>
          <w:lang w:val="en-GB"/>
        </w:rPr>
        <w:t> </w:t>
      </w:r>
    </w:p>
    <w:p w:rsidR="00CE0AF6" w:rsidRPr="009A771E" w:rsidRDefault="00CE0AF6" w:rsidP="009A771E">
      <w:pPr>
        <w:pStyle w:val="paragraphscxw12340350bcx0"/>
        <w:numPr>
          <w:ilvl w:val="0"/>
          <w:numId w:val="13"/>
        </w:numPr>
        <w:spacing w:before="0" w:beforeAutospacing="0" w:after="0" w:afterAutospacing="0"/>
        <w:ind w:left="288" w:firstLine="0"/>
        <w:textAlignment w:val="baseline"/>
        <w:rPr>
          <w:rFonts w:ascii="Verdana" w:hAnsi="Verdana" w:cs="Arial"/>
          <w:sz w:val="22"/>
          <w:szCs w:val="22"/>
          <w:lang w:val="en-GB"/>
        </w:rPr>
      </w:pPr>
      <w:r w:rsidRPr="009A771E">
        <w:rPr>
          <w:rStyle w:val="normaltextrunscxw12340350bcx0"/>
          <w:rFonts w:ascii="Verdana" w:hAnsi="Verdana" w:cs="Arial"/>
          <w:sz w:val="22"/>
          <w:szCs w:val="22"/>
          <w:lang w:val="en-GB"/>
        </w:rPr>
        <w:t>Reusable plastic or metal water bottles</w:t>
      </w:r>
      <w:r w:rsidRPr="009A771E">
        <w:rPr>
          <w:rStyle w:val="eopscxw12340350bcx0"/>
          <w:rFonts w:ascii="Verdana" w:hAnsi="Verdana" w:cs="Arial"/>
          <w:sz w:val="22"/>
          <w:szCs w:val="22"/>
          <w:lang w:val="en-GB"/>
        </w:rPr>
        <w:t> </w:t>
      </w:r>
    </w:p>
    <w:p w:rsidR="00CE0AF6" w:rsidRPr="009A771E" w:rsidRDefault="00CE0AF6" w:rsidP="009A771E">
      <w:pPr>
        <w:pStyle w:val="paragraphscxw12340350bcx0"/>
        <w:numPr>
          <w:ilvl w:val="0"/>
          <w:numId w:val="14"/>
        </w:numPr>
        <w:spacing w:before="0" w:beforeAutospacing="0" w:after="0" w:afterAutospacing="0"/>
        <w:ind w:left="288" w:firstLine="0"/>
        <w:textAlignment w:val="baseline"/>
        <w:rPr>
          <w:rFonts w:ascii="Verdana" w:hAnsi="Verdana" w:cs="Arial"/>
          <w:sz w:val="22"/>
          <w:szCs w:val="22"/>
          <w:lang w:val="en-GB"/>
        </w:rPr>
      </w:pPr>
      <w:r w:rsidRPr="009A771E">
        <w:rPr>
          <w:rStyle w:val="normaltextrunscxw12340350bcx0"/>
          <w:rFonts w:ascii="Verdana" w:hAnsi="Verdana" w:cs="Arial"/>
          <w:sz w:val="22"/>
          <w:szCs w:val="22"/>
          <w:lang w:val="en-GB"/>
        </w:rPr>
        <w:t>Tupperware or BPA-free plastic containers</w:t>
      </w:r>
      <w:r w:rsidRPr="009A771E">
        <w:rPr>
          <w:rStyle w:val="eopscxw12340350bcx0"/>
          <w:rFonts w:ascii="Verdana" w:hAnsi="Verdana" w:cs="Arial"/>
          <w:sz w:val="22"/>
          <w:szCs w:val="22"/>
          <w:lang w:val="en-GB"/>
        </w:rPr>
        <w:t> </w:t>
      </w:r>
    </w:p>
    <w:p w:rsidR="00CE0AF6" w:rsidRPr="009A771E" w:rsidRDefault="00CE0AF6" w:rsidP="009A771E">
      <w:pPr>
        <w:pStyle w:val="paragraphscxw12340350bcx0"/>
        <w:numPr>
          <w:ilvl w:val="0"/>
          <w:numId w:val="15"/>
        </w:numPr>
        <w:spacing w:before="0" w:beforeAutospacing="0" w:after="0" w:afterAutospacing="0"/>
        <w:ind w:left="288" w:firstLine="0"/>
        <w:textAlignment w:val="baseline"/>
        <w:rPr>
          <w:rFonts w:ascii="Verdana" w:hAnsi="Verdana" w:cs="Arial"/>
          <w:sz w:val="22"/>
          <w:szCs w:val="22"/>
          <w:lang w:val="en-GB"/>
        </w:rPr>
      </w:pPr>
      <w:r w:rsidRPr="009A771E">
        <w:rPr>
          <w:rStyle w:val="normaltextrunscxw12340350bcx0"/>
          <w:rFonts w:ascii="Verdana" w:hAnsi="Verdana" w:cs="Arial"/>
          <w:sz w:val="22"/>
          <w:szCs w:val="22"/>
          <w:lang w:val="en-GB"/>
        </w:rPr>
        <w:t xml:space="preserve">Shatterproof acrylic or polycarbonate frames </w:t>
      </w:r>
    </w:p>
    <w:p w:rsidR="00CE0AF6" w:rsidRPr="009A771E" w:rsidRDefault="00CE0AF6" w:rsidP="009A771E">
      <w:pPr>
        <w:pStyle w:val="paragraphscxw12340350bcx0"/>
        <w:spacing w:before="0" w:beforeAutospacing="0" w:after="0" w:afterAutospacing="0"/>
        <w:textAlignment w:val="baseline"/>
        <w:rPr>
          <w:rStyle w:val="normaltextrunscxw12340350bcx0"/>
          <w:rFonts w:ascii="Verdana" w:hAnsi="Verdana" w:cs="Arial"/>
          <w:b/>
          <w:bCs/>
          <w:sz w:val="22"/>
          <w:szCs w:val="22"/>
          <w:lang w:val="en-GB"/>
        </w:rPr>
      </w:pPr>
    </w:p>
    <w:p w:rsidR="00CE0AF6" w:rsidRPr="009A771E" w:rsidRDefault="00CE0AF6" w:rsidP="009A771E">
      <w:pPr>
        <w:numPr>
          <w:ilvl w:val="0"/>
          <w:numId w:val="1"/>
        </w:numPr>
        <w:spacing w:after="160" w:line="259" w:lineRule="auto"/>
        <w:ind w:right="0"/>
        <w:rPr>
          <w:rFonts w:ascii="Verdana" w:hAnsi="Verdana" w:cs="Times New Roman"/>
          <w:b/>
          <w:color w:val="auto"/>
          <w:kern w:val="2"/>
          <w:lang w:eastAsia="en-US"/>
        </w:rPr>
      </w:pPr>
      <w:r w:rsidRPr="009A771E">
        <w:rPr>
          <w:rFonts w:ascii="Verdana" w:hAnsi="Verdana" w:cs="Times New Roman"/>
          <w:b/>
          <w:color w:val="auto"/>
          <w:kern w:val="2"/>
          <w:lang w:eastAsia="en-US"/>
        </w:rPr>
        <w:t>Exceptions </w:t>
      </w:r>
    </w:p>
    <w:p w:rsidR="00CE0AF6" w:rsidRPr="009A771E" w:rsidRDefault="00CE0AF6" w:rsidP="009A771E">
      <w:pPr>
        <w:pStyle w:val="paragraphscxw12340350bcx0"/>
        <w:spacing w:before="0" w:beforeAutospacing="0" w:after="0" w:afterAutospacing="0"/>
        <w:textAlignment w:val="baseline"/>
        <w:rPr>
          <w:rFonts w:ascii="Verdana" w:hAnsi="Verdana" w:cs="Segoe UI"/>
          <w:sz w:val="22"/>
          <w:szCs w:val="22"/>
          <w:lang w:val="en-GB"/>
        </w:rPr>
      </w:pPr>
      <w:r w:rsidRPr="009A771E">
        <w:rPr>
          <w:rStyle w:val="normaltextrunscxw12340350bcx0"/>
          <w:rFonts w:ascii="Verdana" w:hAnsi="Verdana" w:cs="Arial"/>
          <w:sz w:val="22"/>
          <w:szCs w:val="22"/>
          <w:lang w:val="en-GB"/>
        </w:rPr>
        <w:t>Exceptions to this policy may be granted in rare cases, such as:</w:t>
      </w:r>
      <w:r w:rsidRPr="009A771E">
        <w:rPr>
          <w:rStyle w:val="eopscxw12340350bcx0"/>
          <w:rFonts w:ascii="Verdana" w:hAnsi="Verdana" w:cs="Arial"/>
          <w:sz w:val="22"/>
          <w:szCs w:val="22"/>
          <w:lang w:val="en-GB"/>
        </w:rPr>
        <w:t> </w:t>
      </w:r>
    </w:p>
    <w:p w:rsidR="00CE0AF6" w:rsidRPr="009A771E" w:rsidRDefault="00CE0AF6" w:rsidP="009A771E">
      <w:pPr>
        <w:pStyle w:val="paragraphscxw12340350bcx0"/>
        <w:numPr>
          <w:ilvl w:val="0"/>
          <w:numId w:val="16"/>
        </w:numPr>
        <w:spacing w:before="0" w:beforeAutospacing="0" w:after="0" w:afterAutospacing="0"/>
        <w:ind w:left="288" w:firstLine="0"/>
        <w:textAlignment w:val="baseline"/>
        <w:rPr>
          <w:rFonts w:ascii="Verdana" w:hAnsi="Verdana" w:cs="Arial"/>
          <w:sz w:val="22"/>
          <w:szCs w:val="22"/>
          <w:lang w:val="en-GB"/>
        </w:rPr>
      </w:pPr>
      <w:r w:rsidRPr="009A771E">
        <w:rPr>
          <w:rStyle w:val="normaltextrunscxw12340350bcx0"/>
          <w:rFonts w:ascii="Verdana" w:hAnsi="Verdana" w:cs="Arial"/>
          <w:sz w:val="22"/>
          <w:szCs w:val="22"/>
          <w:lang w:val="en-GB"/>
        </w:rPr>
        <w:t>Scientific or educational equipment where no alternative is available</w:t>
      </w:r>
      <w:r w:rsidRPr="009A771E">
        <w:rPr>
          <w:rStyle w:val="eopscxw12340350bcx0"/>
          <w:rFonts w:ascii="Verdana" w:hAnsi="Verdana" w:cs="Arial"/>
          <w:sz w:val="22"/>
          <w:szCs w:val="22"/>
          <w:lang w:val="en-GB"/>
        </w:rPr>
        <w:t> </w:t>
      </w:r>
    </w:p>
    <w:p w:rsidR="00CE0AF6" w:rsidRPr="009A771E" w:rsidRDefault="00CE0AF6" w:rsidP="009A771E">
      <w:pPr>
        <w:pStyle w:val="paragraphscxw12340350bcx0"/>
        <w:numPr>
          <w:ilvl w:val="0"/>
          <w:numId w:val="17"/>
        </w:numPr>
        <w:spacing w:before="0" w:beforeAutospacing="0" w:after="0" w:afterAutospacing="0"/>
        <w:ind w:left="288" w:firstLine="0"/>
        <w:textAlignment w:val="baseline"/>
        <w:rPr>
          <w:rFonts w:ascii="Verdana" w:hAnsi="Verdana" w:cs="Arial"/>
          <w:sz w:val="22"/>
          <w:szCs w:val="22"/>
          <w:lang w:val="en-GB"/>
        </w:rPr>
      </w:pPr>
      <w:r w:rsidRPr="009A771E">
        <w:rPr>
          <w:rStyle w:val="normaltextrunscxw12340350bcx0"/>
          <w:rFonts w:ascii="Verdana" w:hAnsi="Verdana" w:cs="Arial"/>
          <w:sz w:val="22"/>
          <w:szCs w:val="22"/>
          <w:lang w:val="en-GB"/>
        </w:rPr>
        <w:t>Items that are permanently fixed and pose no handling risk (e.g., internal glass panels)</w:t>
      </w:r>
      <w:r w:rsidRPr="009A771E">
        <w:rPr>
          <w:rStyle w:val="eopscxw12340350bcx0"/>
          <w:rFonts w:ascii="Verdana" w:hAnsi="Verdana" w:cs="Arial"/>
          <w:sz w:val="22"/>
          <w:szCs w:val="22"/>
          <w:lang w:val="en-GB"/>
        </w:rPr>
        <w:t> </w:t>
      </w:r>
    </w:p>
    <w:p w:rsidR="00CE0AF6" w:rsidRDefault="00CE0AF6" w:rsidP="009A771E">
      <w:pPr>
        <w:pStyle w:val="paragraphscxw12340350bcx0"/>
        <w:spacing w:before="0" w:beforeAutospacing="0" w:after="0" w:afterAutospacing="0"/>
        <w:textAlignment w:val="baseline"/>
        <w:rPr>
          <w:rStyle w:val="eopscxw12340350bcx0"/>
          <w:rFonts w:ascii="Verdana" w:hAnsi="Verdana" w:cs="Arial"/>
          <w:sz w:val="22"/>
          <w:szCs w:val="22"/>
          <w:lang w:val="en-GB"/>
        </w:rPr>
      </w:pPr>
      <w:r w:rsidRPr="009A771E">
        <w:rPr>
          <w:rStyle w:val="normaltextrunscxw12340350bcx0"/>
          <w:rFonts w:ascii="Verdana" w:hAnsi="Verdana" w:cs="Arial"/>
          <w:sz w:val="22"/>
          <w:szCs w:val="22"/>
          <w:lang w:val="en-GB"/>
        </w:rPr>
        <w:t xml:space="preserve">All exceptions must be </w:t>
      </w:r>
      <w:r w:rsidRPr="009A771E">
        <w:rPr>
          <w:rStyle w:val="normaltextrunscxw12340350bcx0"/>
          <w:rFonts w:ascii="Verdana" w:hAnsi="Verdana" w:cs="Arial"/>
          <w:b/>
          <w:bCs/>
          <w:sz w:val="22"/>
          <w:szCs w:val="22"/>
          <w:lang w:val="en-GB"/>
        </w:rPr>
        <w:t>pre-approved</w:t>
      </w:r>
      <w:r w:rsidRPr="009A771E">
        <w:rPr>
          <w:rStyle w:val="normaltextrunscxw12340350bcx0"/>
          <w:rFonts w:ascii="Verdana" w:hAnsi="Verdana" w:cs="Arial"/>
          <w:sz w:val="22"/>
          <w:szCs w:val="22"/>
          <w:lang w:val="en-GB"/>
        </w:rPr>
        <w:t xml:space="preserve"> by the Centre Manager and must be accompanied by a risk assessment</w:t>
      </w:r>
      <w:r>
        <w:rPr>
          <w:rStyle w:val="normaltextrunscxw12340350bcx0"/>
          <w:rFonts w:ascii="Verdana" w:hAnsi="Verdana" w:cs="Arial"/>
          <w:sz w:val="22"/>
          <w:szCs w:val="22"/>
          <w:lang w:val="en-GB"/>
        </w:rPr>
        <w:t>,</w:t>
      </w:r>
      <w:r w:rsidRPr="009A771E">
        <w:rPr>
          <w:rStyle w:val="normaltextrunscxw12340350bcx0"/>
          <w:rFonts w:ascii="Verdana" w:hAnsi="Verdana" w:cs="Arial"/>
          <w:sz w:val="22"/>
          <w:szCs w:val="22"/>
          <w:lang w:val="en-GB"/>
        </w:rPr>
        <w:t xml:space="preserve"> if applicable.</w:t>
      </w:r>
      <w:r w:rsidRPr="009A771E">
        <w:rPr>
          <w:rStyle w:val="eopscxw12340350bcx0"/>
          <w:rFonts w:ascii="Verdana" w:hAnsi="Verdana" w:cs="Arial"/>
          <w:sz w:val="22"/>
          <w:szCs w:val="22"/>
          <w:lang w:val="en-GB"/>
        </w:rPr>
        <w:t> </w:t>
      </w:r>
    </w:p>
    <w:p w:rsidR="00CE0AF6" w:rsidRDefault="00CE0AF6" w:rsidP="009A771E">
      <w:pPr>
        <w:pStyle w:val="paragraphscxw12340350bcx0"/>
        <w:spacing w:before="0" w:beforeAutospacing="0" w:after="0" w:afterAutospacing="0"/>
        <w:textAlignment w:val="baseline"/>
        <w:rPr>
          <w:rStyle w:val="eopscxw12340350bcx0"/>
          <w:rFonts w:ascii="Verdana" w:hAnsi="Verdana" w:cs="Arial"/>
          <w:sz w:val="22"/>
          <w:szCs w:val="22"/>
          <w:lang w:val="en-GB"/>
        </w:rPr>
      </w:pPr>
    </w:p>
    <w:p w:rsidR="00CE0AF6" w:rsidRPr="009A771E" w:rsidRDefault="00CE0AF6" w:rsidP="009A771E">
      <w:pPr>
        <w:pStyle w:val="paragraphscxw12340350bcx0"/>
        <w:spacing w:before="0" w:beforeAutospacing="0" w:after="0" w:afterAutospacing="0"/>
        <w:textAlignment w:val="baseline"/>
        <w:rPr>
          <w:rStyle w:val="eopscxw12340350bcx0"/>
          <w:rFonts w:ascii="Verdana" w:hAnsi="Verdana" w:cs="Arial"/>
          <w:sz w:val="22"/>
          <w:szCs w:val="22"/>
          <w:lang w:val="en-GB"/>
        </w:rPr>
      </w:pPr>
      <w:r>
        <w:rPr>
          <w:rStyle w:val="eopscxw12340350bcx0"/>
          <w:rFonts w:ascii="Verdana" w:hAnsi="Verdana" w:cs="Arial"/>
          <w:sz w:val="22"/>
          <w:szCs w:val="22"/>
          <w:lang w:val="en-GB"/>
        </w:rPr>
        <w:t>No glass item can be thrown in Positive Progress’ bins, but it must be taken home.</w:t>
      </w:r>
    </w:p>
    <w:p w:rsidR="00CE0AF6" w:rsidRDefault="00CE0AF6" w:rsidP="009A771E">
      <w:pPr>
        <w:pStyle w:val="paragraphscxw12340350bcx0"/>
        <w:spacing w:before="0" w:beforeAutospacing="0" w:after="0" w:afterAutospacing="0"/>
        <w:textAlignment w:val="baseline"/>
        <w:rPr>
          <w:rFonts w:ascii="Verdana" w:hAnsi="Verdana" w:cs="Segoe UI"/>
          <w:sz w:val="22"/>
          <w:szCs w:val="22"/>
          <w:lang w:val="en-GB"/>
        </w:rPr>
      </w:pPr>
    </w:p>
    <w:p w:rsidR="00CE0AF6" w:rsidRPr="009A771E" w:rsidRDefault="00CE0AF6" w:rsidP="009A771E">
      <w:pPr>
        <w:pStyle w:val="paragraphscxw12340350bcx0"/>
        <w:spacing w:before="0" w:beforeAutospacing="0" w:after="0" w:afterAutospacing="0"/>
        <w:textAlignment w:val="baseline"/>
        <w:rPr>
          <w:rFonts w:ascii="Verdana" w:hAnsi="Verdana" w:cs="Segoe UI"/>
          <w:sz w:val="22"/>
          <w:szCs w:val="22"/>
          <w:lang w:val="en-GB"/>
        </w:rPr>
      </w:pPr>
    </w:p>
    <w:p w:rsidR="00CE0AF6" w:rsidRPr="009A771E" w:rsidRDefault="00CE0AF6" w:rsidP="009A771E">
      <w:pPr>
        <w:numPr>
          <w:ilvl w:val="0"/>
          <w:numId w:val="1"/>
        </w:numPr>
        <w:spacing w:after="160" w:line="259" w:lineRule="auto"/>
        <w:ind w:right="0"/>
        <w:rPr>
          <w:rFonts w:ascii="Verdana" w:hAnsi="Verdana" w:cs="Times New Roman"/>
          <w:b/>
          <w:color w:val="auto"/>
          <w:kern w:val="2"/>
          <w:lang w:eastAsia="en-US"/>
        </w:rPr>
      </w:pPr>
      <w:r w:rsidRPr="009A771E">
        <w:rPr>
          <w:rFonts w:ascii="Verdana" w:hAnsi="Verdana" w:cs="Times New Roman"/>
          <w:b/>
          <w:color w:val="auto"/>
          <w:kern w:val="2"/>
          <w:lang w:eastAsia="en-US"/>
        </w:rPr>
        <w:t>Responsibilities </w:t>
      </w:r>
    </w:p>
    <w:p w:rsidR="00CE0AF6" w:rsidRPr="0052132D" w:rsidRDefault="00CE0AF6" w:rsidP="0052132D">
      <w:pPr>
        <w:pStyle w:val="paragraphscxw12340350bcx0"/>
        <w:numPr>
          <w:ilvl w:val="0"/>
          <w:numId w:val="8"/>
        </w:numPr>
        <w:tabs>
          <w:tab w:val="clear" w:pos="720"/>
          <w:tab w:val="num" w:pos="540"/>
        </w:tabs>
        <w:spacing w:before="0" w:beforeAutospacing="0" w:after="0" w:afterAutospacing="0"/>
        <w:ind w:left="288" w:firstLine="0"/>
        <w:textAlignment w:val="baseline"/>
        <w:rPr>
          <w:rStyle w:val="normaltextrunscxw12340350bcx0"/>
          <w:lang w:val="en-GB"/>
        </w:rPr>
      </w:pPr>
      <w:r w:rsidRPr="0052132D">
        <w:rPr>
          <w:rStyle w:val="normaltextrunscxw12340350bcx0"/>
          <w:rFonts w:ascii="Verdana" w:hAnsi="Verdana" w:cs="Arial"/>
          <w:sz w:val="22"/>
          <w:szCs w:val="22"/>
          <w:u w:val="single"/>
          <w:lang w:val="en-GB"/>
        </w:rPr>
        <w:t>Staff and Tutors</w:t>
      </w:r>
      <w:r w:rsidRPr="0052132D">
        <w:rPr>
          <w:rStyle w:val="normaltextrunscxw12340350bcx0"/>
          <w:rFonts w:ascii="Verdana" w:hAnsi="Verdana" w:cs="Arial"/>
          <w:sz w:val="22"/>
          <w:szCs w:val="22"/>
          <w:lang w:val="en-GB"/>
        </w:rPr>
        <w:t>:</w:t>
      </w:r>
      <w:r w:rsidRPr="009A771E">
        <w:rPr>
          <w:rStyle w:val="normaltextrunscxw12340350bcx0"/>
          <w:rFonts w:ascii="Verdana" w:hAnsi="Verdana" w:cs="Arial"/>
          <w:sz w:val="22"/>
          <w:szCs w:val="22"/>
          <w:lang w:val="en-GB"/>
        </w:rPr>
        <w:t xml:space="preserve"> Enforce the policy and guide students/parents on compliance.</w:t>
      </w:r>
      <w:r w:rsidRPr="0052132D">
        <w:rPr>
          <w:rStyle w:val="normaltextrunscxw12340350bcx0"/>
          <w:lang w:val="en-GB"/>
        </w:rPr>
        <w:t> </w:t>
      </w:r>
    </w:p>
    <w:p w:rsidR="00CE0AF6" w:rsidRPr="0052132D" w:rsidRDefault="00CE0AF6" w:rsidP="0052132D">
      <w:pPr>
        <w:pStyle w:val="paragraphscxw12340350bcx0"/>
        <w:numPr>
          <w:ilvl w:val="0"/>
          <w:numId w:val="8"/>
        </w:numPr>
        <w:tabs>
          <w:tab w:val="clear" w:pos="720"/>
          <w:tab w:val="num" w:pos="540"/>
        </w:tabs>
        <w:spacing w:before="0" w:beforeAutospacing="0" w:after="0" w:afterAutospacing="0"/>
        <w:ind w:left="288" w:firstLine="0"/>
        <w:textAlignment w:val="baseline"/>
        <w:rPr>
          <w:rStyle w:val="normaltextrunscxw12340350bcx0"/>
          <w:lang w:val="en-GB"/>
        </w:rPr>
      </w:pPr>
      <w:r w:rsidRPr="0052132D">
        <w:rPr>
          <w:rStyle w:val="normaltextrunscxw12340350bcx0"/>
          <w:rFonts w:ascii="Verdana" w:hAnsi="Verdana" w:cs="Arial"/>
          <w:sz w:val="22"/>
          <w:szCs w:val="22"/>
          <w:u w:val="single"/>
          <w:lang w:val="en-GB"/>
        </w:rPr>
        <w:t>Students and Parents/Carers</w:t>
      </w:r>
      <w:r w:rsidRPr="009A771E">
        <w:rPr>
          <w:rStyle w:val="normaltextrunscxw12340350bcx0"/>
          <w:rFonts w:ascii="Verdana" w:hAnsi="Verdana" w:cs="Arial"/>
          <w:sz w:val="22"/>
          <w:szCs w:val="22"/>
          <w:lang w:val="en-GB"/>
        </w:rPr>
        <w:t>: Follow the policy by ensuring no glass items are brought on site.</w:t>
      </w:r>
      <w:r w:rsidRPr="0052132D">
        <w:rPr>
          <w:rStyle w:val="normaltextrunscxw12340350bcx0"/>
          <w:lang w:val="en-GB"/>
        </w:rPr>
        <w:t> </w:t>
      </w:r>
    </w:p>
    <w:p w:rsidR="00CE0AF6" w:rsidRPr="0052132D" w:rsidRDefault="00CE0AF6" w:rsidP="0052132D">
      <w:pPr>
        <w:pStyle w:val="paragraphscxw12340350bcx0"/>
        <w:numPr>
          <w:ilvl w:val="0"/>
          <w:numId w:val="8"/>
        </w:numPr>
        <w:tabs>
          <w:tab w:val="clear" w:pos="720"/>
          <w:tab w:val="num" w:pos="540"/>
        </w:tabs>
        <w:spacing w:before="0" w:beforeAutospacing="0" w:after="0" w:afterAutospacing="0"/>
        <w:ind w:left="288" w:firstLine="0"/>
        <w:textAlignment w:val="baseline"/>
        <w:rPr>
          <w:rStyle w:val="normaltextrunscxw12340350bcx0"/>
          <w:lang w:val="en-GB"/>
        </w:rPr>
      </w:pPr>
      <w:r w:rsidRPr="0052132D">
        <w:rPr>
          <w:rStyle w:val="normaltextrunscxw12340350bcx0"/>
          <w:rFonts w:ascii="Verdana" w:hAnsi="Verdana" w:cs="Arial"/>
          <w:sz w:val="22"/>
          <w:szCs w:val="22"/>
          <w:u w:val="single"/>
          <w:lang w:val="en-GB"/>
        </w:rPr>
        <w:t>Centre Manager</w:t>
      </w:r>
      <w:r w:rsidRPr="009A771E">
        <w:rPr>
          <w:rStyle w:val="normaltextrunscxw12340350bcx0"/>
          <w:rFonts w:ascii="Verdana" w:hAnsi="Verdana" w:cs="Arial"/>
          <w:sz w:val="22"/>
          <w:szCs w:val="22"/>
          <w:lang w:val="en-GB"/>
        </w:rPr>
        <w:t>: Monitor</w:t>
      </w:r>
      <w:r>
        <w:rPr>
          <w:rStyle w:val="normaltextrunscxw12340350bcx0"/>
          <w:rFonts w:ascii="Verdana" w:hAnsi="Verdana" w:cs="Arial"/>
          <w:sz w:val="22"/>
          <w:szCs w:val="22"/>
          <w:lang w:val="en-GB"/>
        </w:rPr>
        <w:t xml:space="preserve"> compliance and </w:t>
      </w:r>
      <w:r w:rsidRPr="009A771E">
        <w:rPr>
          <w:rStyle w:val="normaltextrunscxw12340350bcx0"/>
          <w:rFonts w:ascii="Verdana" w:hAnsi="Verdana" w:cs="Arial"/>
          <w:sz w:val="22"/>
          <w:szCs w:val="22"/>
          <w:lang w:val="en-GB"/>
        </w:rPr>
        <w:t xml:space="preserve">conduct </w:t>
      </w:r>
      <w:r>
        <w:rPr>
          <w:rStyle w:val="normaltextrunscxw12340350bcx0"/>
          <w:rFonts w:ascii="Verdana" w:hAnsi="Verdana" w:cs="Arial"/>
          <w:sz w:val="22"/>
          <w:szCs w:val="22"/>
          <w:lang w:val="en-GB"/>
        </w:rPr>
        <w:t>risk assessments for exceptions</w:t>
      </w:r>
      <w:r w:rsidRPr="009A771E">
        <w:rPr>
          <w:rStyle w:val="normaltextrunscxw12340350bcx0"/>
          <w:rFonts w:ascii="Verdana" w:hAnsi="Verdana" w:cs="Arial"/>
          <w:sz w:val="22"/>
          <w:szCs w:val="22"/>
          <w:lang w:val="en-GB"/>
        </w:rPr>
        <w:t>.</w:t>
      </w:r>
      <w:r w:rsidRPr="0052132D">
        <w:rPr>
          <w:rStyle w:val="normaltextrunscxw12340350bcx0"/>
          <w:lang w:val="en-GB"/>
        </w:rPr>
        <w:t> </w:t>
      </w:r>
    </w:p>
    <w:p w:rsidR="00CE0AF6" w:rsidRPr="009A771E" w:rsidRDefault="00CE0AF6" w:rsidP="009A771E">
      <w:pPr>
        <w:pStyle w:val="paragraphscxw12340350bcx0"/>
        <w:spacing w:before="0" w:beforeAutospacing="0" w:after="0" w:afterAutospacing="0"/>
        <w:textAlignment w:val="baseline"/>
        <w:rPr>
          <w:rStyle w:val="normaltextrunscxw12340350bcx0"/>
          <w:rFonts w:ascii="Verdana" w:hAnsi="Verdana" w:cs="Arial"/>
          <w:b/>
          <w:bCs/>
          <w:sz w:val="22"/>
          <w:szCs w:val="22"/>
          <w:lang w:val="en-GB"/>
        </w:rPr>
      </w:pPr>
    </w:p>
    <w:p w:rsidR="00CE0AF6" w:rsidRPr="0052132D" w:rsidRDefault="00CE0AF6" w:rsidP="009A771E">
      <w:pPr>
        <w:numPr>
          <w:ilvl w:val="0"/>
          <w:numId w:val="1"/>
        </w:numPr>
        <w:spacing w:after="160" w:line="259" w:lineRule="auto"/>
        <w:ind w:right="0"/>
        <w:rPr>
          <w:rFonts w:ascii="Verdana" w:hAnsi="Verdana" w:cs="Times New Roman"/>
          <w:b/>
          <w:color w:val="auto"/>
          <w:kern w:val="2"/>
          <w:lang w:eastAsia="en-US"/>
        </w:rPr>
      </w:pPr>
      <w:r w:rsidRPr="0052132D">
        <w:rPr>
          <w:rFonts w:ascii="Verdana" w:hAnsi="Verdana" w:cs="Times New Roman"/>
          <w:b/>
          <w:color w:val="auto"/>
          <w:kern w:val="2"/>
          <w:lang w:eastAsia="en-US"/>
        </w:rPr>
        <w:t>Non-Compliance </w:t>
      </w:r>
    </w:p>
    <w:p w:rsidR="00CE0AF6" w:rsidRPr="009A771E" w:rsidRDefault="00CE0AF6" w:rsidP="0052132D">
      <w:pPr>
        <w:pStyle w:val="paragraphscxw12340350bcx0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22"/>
          <w:szCs w:val="22"/>
          <w:lang w:val="en-GB"/>
        </w:rPr>
      </w:pPr>
      <w:r w:rsidRPr="009A771E">
        <w:rPr>
          <w:rStyle w:val="normaltextrunscxw12340350bcx0"/>
          <w:rFonts w:ascii="Verdana" w:hAnsi="Verdana" w:cs="Arial"/>
          <w:sz w:val="22"/>
          <w:szCs w:val="22"/>
          <w:lang w:val="en-GB"/>
        </w:rPr>
        <w:t>Any glass item found on the premises may be confiscated and returned at the end of the day (if safe to do so</w:t>
      </w:r>
      <w:r w:rsidRPr="009A771E">
        <w:rPr>
          <w:rStyle w:val="normaltextruncontextualspellingandgrammarerrorv2themedscxw12340350bcx0"/>
          <w:rFonts w:ascii="Verdana" w:hAnsi="Verdana"/>
          <w:sz w:val="22"/>
          <w:szCs w:val="22"/>
          <w:lang w:val="en-GB"/>
        </w:rPr>
        <w:t>), or</w:t>
      </w:r>
      <w:r w:rsidRPr="009A771E">
        <w:rPr>
          <w:rStyle w:val="normaltextrunscxw12340350bcx0"/>
          <w:rFonts w:ascii="Verdana" w:hAnsi="Verdana" w:cs="Arial"/>
          <w:sz w:val="22"/>
          <w:szCs w:val="22"/>
          <w:lang w:val="en-GB"/>
        </w:rPr>
        <w:t xml:space="preserve"> disposed of appropriately. Repeated violations may result in further action in line with Positive progress’ conduct policies.</w:t>
      </w:r>
      <w:r w:rsidRPr="009A771E">
        <w:rPr>
          <w:rStyle w:val="eopscxw12340350bcx0"/>
          <w:rFonts w:ascii="Verdana" w:hAnsi="Verdana" w:cs="Arial"/>
          <w:sz w:val="22"/>
          <w:szCs w:val="22"/>
          <w:lang w:val="en-GB"/>
        </w:rPr>
        <w:t> </w:t>
      </w:r>
    </w:p>
    <w:p w:rsidR="00CE0AF6" w:rsidRPr="009A771E" w:rsidRDefault="00CE0AF6" w:rsidP="009A771E">
      <w:pPr>
        <w:pStyle w:val="paragraphscxw19853856bcx0"/>
        <w:spacing w:before="0" w:beforeAutospacing="0" w:after="0" w:afterAutospacing="0"/>
        <w:textAlignment w:val="baseline"/>
        <w:rPr>
          <w:rFonts w:ascii="Verdana" w:hAnsi="Verdana"/>
          <w:sz w:val="22"/>
          <w:szCs w:val="22"/>
          <w:lang w:val="en-GB"/>
        </w:rPr>
      </w:pPr>
    </w:p>
    <w:sectPr w:rsidR="00CE0AF6" w:rsidRPr="009A771E" w:rsidSect="00A01CA2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AF6" w:rsidRDefault="00CE0AF6" w:rsidP="00081667">
      <w:pPr>
        <w:spacing w:after="0" w:line="240" w:lineRule="auto"/>
      </w:pPr>
      <w:r>
        <w:separator/>
      </w:r>
    </w:p>
  </w:endnote>
  <w:endnote w:type="continuationSeparator" w:id="0">
    <w:p w:rsidR="00CE0AF6" w:rsidRDefault="00CE0AF6" w:rsidP="00081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 M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AF6" w:rsidRPr="00081667" w:rsidRDefault="00CE0AF6" w:rsidP="00081667">
    <w:pPr>
      <w:tabs>
        <w:tab w:val="center" w:pos="4513"/>
        <w:tab w:val="right" w:pos="9026"/>
      </w:tabs>
      <w:spacing w:after="0" w:line="240" w:lineRule="auto"/>
      <w:ind w:left="0" w:right="0" w:firstLine="0"/>
      <w:rPr>
        <w:rFonts w:ascii="Calibri" w:hAnsi="Calibri" w:cs="Times New Roman"/>
        <w:color w:val="00B050"/>
        <w:lang w:eastAsia="en-US"/>
      </w:rPr>
    </w:pPr>
    <w:r w:rsidRPr="00081667">
      <w:rPr>
        <w:rFonts w:ascii="Calibri" w:hAnsi="Calibri" w:cs="Times New Roman"/>
        <w:color w:val="00B050"/>
        <w:lang w:eastAsia="en-US"/>
      </w:rPr>
      <w:t>Positive Progress Tuition                                                                    T: 0151 226 2749</w:t>
    </w:r>
  </w:p>
  <w:p w:rsidR="00CE0AF6" w:rsidRPr="00081667" w:rsidRDefault="00CE0AF6" w:rsidP="00081667">
    <w:pPr>
      <w:tabs>
        <w:tab w:val="center" w:pos="4513"/>
        <w:tab w:val="right" w:pos="9026"/>
      </w:tabs>
      <w:spacing w:after="0" w:line="240" w:lineRule="auto"/>
      <w:ind w:left="0" w:right="0" w:firstLine="0"/>
      <w:rPr>
        <w:rFonts w:ascii="Calibri" w:hAnsi="Calibri" w:cs="Times New Roman"/>
        <w:color w:val="00B050"/>
        <w:lang w:eastAsia="en-US"/>
      </w:rPr>
    </w:pPr>
    <w:r w:rsidRPr="00081667">
      <w:rPr>
        <w:rFonts w:ascii="Calibri" w:hAnsi="Calibri" w:cs="Times New Roman"/>
        <w:color w:val="00B050"/>
        <w:lang w:eastAsia="en-US"/>
      </w:rPr>
      <w:t xml:space="preserve">41A </w:t>
    </w:r>
    <w:smartTag w:uri="urn:schemas-microsoft-com:office:smarttags" w:element="address">
      <w:smartTag w:uri="urn:schemas-microsoft-com:office:smarttags" w:element="Street">
        <w:r w:rsidRPr="00081667">
          <w:rPr>
            <w:rFonts w:ascii="Calibri" w:hAnsi="Calibri" w:cs="Times New Roman"/>
            <w:color w:val="00B050"/>
            <w:lang w:eastAsia="en-US"/>
          </w:rPr>
          <w:t>Mill Lane</w:t>
        </w:r>
      </w:smartTag>
    </w:smartTag>
    <w:r w:rsidRPr="00081667">
      <w:rPr>
        <w:rFonts w:ascii="Calibri" w:hAnsi="Calibri" w:cs="Times New Roman"/>
        <w:color w:val="00B050"/>
        <w:lang w:eastAsia="en-US"/>
      </w:rPr>
      <w:t xml:space="preserve">                                                                                        M: 07804 880811</w:t>
    </w:r>
  </w:p>
  <w:p w:rsidR="00CE0AF6" w:rsidRPr="00081667" w:rsidRDefault="00CE0AF6" w:rsidP="00081667">
    <w:pPr>
      <w:tabs>
        <w:tab w:val="center" w:pos="4513"/>
        <w:tab w:val="right" w:pos="9026"/>
      </w:tabs>
      <w:spacing w:after="0" w:line="240" w:lineRule="auto"/>
      <w:ind w:left="0" w:right="0" w:firstLine="0"/>
      <w:rPr>
        <w:rFonts w:ascii="Calibri" w:hAnsi="Calibri" w:cs="Times New Roman"/>
        <w:color w:val="00B050"/>
        <w:lang w:eastAsia="en-US"/>
      </w:rPr>
    </w:pPr>
    <w:smartTag w:uri="urn:schemas-microsoft-com:office:smarttags" w:element="place">
      <w:r w:rsidRPr="00081667">
        <w:rPr>
          <w:rFonts w:ascii="Calibri" w:hAnsi="Calibri" w:cs="Times New Roman"/>
          <w:color w:val="00B050"/>
          <w:lang w:eastAsia="en-US"/>
        </w:rPr>
        <w:t>West Derby</w:t>
      </w:r>
    </w:smartTag>
    <w:r w:rsidRPr="00081667">
      <w:rPr>
        <w:rFonts w:ascii="Calibri" w:hAnsi="Calibri" w:cs="Times New Roman"/>
        <w:color w:val="00B050"/>
        <w:lang w:eastAsia="en-US"/>
      </w:rPr>
      <w:t xml:space="preserve">                                                                                           E: </w:t>
    </w:r>
    <w:r>
      <w:rPr>
        <w:rFonts w:ascii="Calibri" w:hAnsi="Calibri" w:cs="Times New Roman"/>
        <w:color w:val="00B050"/>
        <w:lang w:eastAsia="en-US"/>
      </w:rPr>
      <w:t>admin</w:t>
    </w:r>
    <w:r w:rsidRPr="00081667">
      <w:rPr>
        <w:rFonts w:ascii="Calibri" w:hAnsi="Calibri" w:cs="Times New Roman"/>
        <w:color w:val="00B050"/>
        <w:lang w:eastAsia="en-US"/>
      </w:rPr>
      <w:t>@positive-progress.co.uk</w:t>
    </w:r>
  </w:p>
  <w:p w:rsidR="00CE0AF6" w:rsidRPr="00081667" w:rsidRDefault="00CE0AF6" w:rsidP="00081667">
    <w:pPr>
      <w:tabs>
        <w:tab w:val="center" w:pos="4513"/>
        <w:tab w:val="right" w:pos="9026"/>
      </w:tabs>
      <w:spacing w:after="0" w:line="240" w:lineRule="auto"/>
      <w:ind w:left="0" w:right="0" w:firstLine="0"/>
      <w:rPr>
        <w:rFonts w:ascii="Calibri" w:hAnsi="Calibri" w:cs="Times New Roman"/>
        <w:color w:val="00B050"/>
        <w:lang w:eastAsia="en-US"/>
      </w:rPr>
    </w:pPr>
    <w:smartTag w:uri="urn:schemas-microsoft-com:office:smarttags" w:element="place">
      <w:r w:rsidRPr="00081667">
        <w:rPr>
          <w:rFonts w:ascii="Calibri" w:hAnsi="Calibri" w:cs="Times New Roman"/>
          <w:color w:val="00B050"/>
          <w:lang w:eastAsia="en-US"/>
        </w:rPr>
        <w:t>Liverpool</w:t>
      </w:r>
    </w:smartTag>
  </w:p>
  <w:p w:rsidR="00CE0AF6" w:rsidRPr="00081667" w:rsidRDefault="00CE0AF6" w:rsidP="00081667">
    <w:pPr>
      <w:tabs>
        <w:tab w:val="center" w:pos="4513"/>
        <w:tab w:val="right" w:pos="9026"/>
      </w:tabs>
      <w:spacing w:after="0" w:line="240" w:lineRule="auto"/>
      <w:ind w:left="0" w:right="0" w:firstLine="0"/>
      <w:rPr>
        <w:rFonts w:ascii="Calibri" w:hAnsi="Calibri" w:cs="Times New Roman"/>
        <w:color w:val="00B050"/>
        <w:lang w:eastAsia="en-US"/>
      </w:rPr>
    </w:pPr>
    <w:r w:rsidRPr="00081667">
      <w:rPr>
        <w:rFonts w:ascii="Calibri" w:hAnsi="Calibri" w:cs="Times New Roman"/>
        <w:color w:val="00B050"/>
        <w:lang w:eastAsia="en-US"/>
      </w:rPr>
      <w:t>L12 7HZ</w:t>
    </w:r>
  </w:p>
  <w:p w:rsidR="00CE0AF6" w:rsidRDefault="00CE0A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AF6" w:rsidRDefault="00CE0AF6" w:rsidP="00081667">
      <w:pPr>
        <w:spacing w:after="0" w:line="240" w:lineRule="auto"/>
      </w:pPr>
      <w:r>
        <w:separator/>
      </w:r>
    </w:p>
  </w:footnote>
  <w:footnote w:type="continuationSeparator" w:id="0">
    <w:p w:rsidR="00CE0AF6" w:rsidRDefault="00CE0AF6" w:rsidP="00081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34029"/>
    <w:multiLevelType w:val="hybridMultilevel"/>
    <w:tmpl w:val="D6086D42"/>
    <w:lvl w:ilvl="0" w:tplc="924CD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E72E8D4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DD96CA5"/>
    <w:multiLevelType w:val="multilevel"/>
    <w:tmpl w:val="6BC0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0467284"/>
    <w:multiLevelType w:val="multilevel"/>
    <w:tmpl w:val="6BC0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7BD6348"/>
    <w:multiLevelType w:val="multilevel"/>
    <w:tmpl w:val="6BC0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1E87398"/>
    <w:multiLevelType w:val="multilevel"/>
    <w:tmpl w:val="6BC0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4051B25"/>
    <w:multiLevelType w:val="multilevel"/>
    <w:tmpl w:val="6BC0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4FB6579"/>
    <w:multiLevelType w:val="multilevel"/>
    <w:tmpl w:val="6BC0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5306DA0"/>
    <w:multiLevelType w:val="hybridMultilevel"/>
    <w:tmpl w:val="C04A6714"/>
    <w:lvl w:ilvl="0" w:tplc="0410000F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>
        <w:rFonts w:cs="Times New Roman"/>
      </w:rPr>
    </w:lvl>
  </w:abstractNum>
  <w:abstractNum w:abstractNumId="8">
    <w:nsid w:val="340D25C6"/>
    <w:multiLevelType w:val="multilevel"/>
    <w:tmpl w:val="6BC0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21736EF"/>
    <w:multiLevelType w:val="multilevel"/>
    <w:tmpl w:val="6BC0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4BA4B97"/>
    <w:multiLevelType w:val="multilevel"/>
    <w:tmpl w:val="6BC0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64637ED"/>
    <w:multiLevelType w:val="hybridMultilevel"/>
    <w:tmpl w:val="8B5E0534"/>
    <w:lvl w:ilvl="0" w:tplc="E72E8D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E72E8D4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9807997"/>
    <w:multiLevelType w:val="multilevel"/>
    <w:tmpl w:val="6BC0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E280CC1"/>
    <w:multiLevelType w:val="hybridMultilevel"/>
    <w:tmpl w:val="F7505506"/>
    <w:lvl w:ilvl="0" w:tplc="E72E8D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E72E8D4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EC05F27"/>
    <w:multiLevelType w:val="hybridMultilevel"/>
    <w:tmpl w:val="3E1C275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55B45F2"/>
    <w:multiLevelType w:val="multilevel"/>
    <w:tmpl w:val="6BC0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C81177B"/>
    <w:multiLevelType w:val="multilevel"/>
    <w:tmpl w:val="6BC0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4794B63"/>
    <w:multiLevelType w:val="hybridMultilevel"/>
    <w:tmpl w:val="9CC241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7241FC4"/>
    <w:multiLevelType w:val="hybridMultilevel"/>
    <w:tmpl w:val="D528F856"/>
    <w:lvl w:ilvl="0" w:tplc="1242C6A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E836CED"/>
    <w:multiLevelType w:val="hybridMultilevel"/>
    <w:tmpl w:val="5DDC49E2"/>
    <w:lvl w:ilvl="0" w:tplc="1242C6A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FD0579C"/>
    <w:multiLevelType w:val="multilevel"/>
    <w:tmpl w:val="6BC0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AE16CB5"/>
    <w:multiLevelType w:val="hybridMultilevel"/>
    <w:tmpl w:val="3250B21E"/>
    <w:lvl w:ilvl="0" w:tplc="E72E8D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E72E8D4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DC67A49"/>
    <w:multiLevelType w:val="multilevel"/>
    <w:tmpl w:val="6BC0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ED206BC"/>
    <w:multiLevelType w:val="multilevel"/>
    <w:tmpl w:val="6BC0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ED8722F"/>
    <w:multiLevelType w:val="multilevel"/>
    <w:tmpl w:val="6BC0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1"/>
  </w:num>
  <w:num w:numId="3">
    <w:abstractNumId w:val="21"/>
  </w:num>
  <w:num w:numId="4">
    <w:abstractNumId w:val="13"/>
  </w:num>
  <w:num w:numId="5">
    <w:abstractNumId w:val="15"/>
  </w:num>
  <w:num w:numId="6">
    <w:abstractNumId w:val="23"/>
  </w:num>
  <w:num w:numId="7">
    <w:abstractNumId w:val="24"/>
  </w:num>
  <w:num w:numId="8">
    <w:abstractNumId w:val="3"/>
  </w:num>
  <w:num w:numId="9">
    <w:abstractNumId w:val="5"/>
  </w:num>
  <w:num w:numId="10">
    <w:abstractNumId w:val="22"/>
  </w:num>
  <w:num w:numId="11">
    <w:abstractNumId w:val="10"/>
  </w:num>
  <w:num w:numId="12">
    <w:abstractNumId w:val="6"/>
  </w:num>
  <w:num w:numId="13">
    <w:abstractNumId w:val="12"/>
  </w:num>
  <w:num w:numId="14">
    <w:abstractNumId w:val="20"/>
  </w:num>
  <w:num w:numId="15">
    <w:abstractNumId w:val="16"/>
  </w:num>
  <w:num w:numId="16">
    <w:abstractNumId w:val="8"/>
  </w:num>
  <w:num w:numId="17">
    <w:abstractNumId w:val="2"/>
  </w:num>
  <w:num w:numId="18">
    <w:abstractNumId w:val="1"/>
  </w:num>
  <w:num w:numId="19">
    <w:abstractNumId w:val="9"/>
  </w:num>
  <w:num w:numId="20">
    <w:abstractNumId w:val="4"/>
  </w:num>
  <w:num w:numId="21">
    <w:abstractNumId w:val="14"/>
  </w:num>
  <w:num w:numId="22">
    <w:abstractNumId w:val="19"/>
  </w:num>
  <w:num w:numId="23">
    <w:abstractNumId w:val="18"/>
  </w:num>
  <w:num w:numId="24">
    <w:abstractNumId w:val="7"/>
  </w:num>
  <w:num w:numId="25">
    <w:abstractNumId w:val="1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4BDD"/>
    <w:rsid w:val="00061F03"/>
    <w:rsid w:val="00081667"/>
    <w:rsid w:val="000B050C"/>
    <w:rsid w:val="000D0B61"/>
    <w:rsid w:val="000E2D5A"/>
    <w:rsid w:val="000F5DD8"/>
    <w:rsid w:val="00110FB3"/>
    <w:rsid w:val="001156DA"/>
    <w:rsid w:val="00146EEA"/>
    <w:rsid w:val="00171339"/>
    <w:rsid w:val="001C578C"/>
    <w:rsid w:val="001F6DA2"/>
    <w:rsid w:val="00230D0E"/>
    <w:rsid w:val="00246714"/>
    <w:rsid w:val="00246BD2"/>
    <w:rsid w:val="002566EA"/>
    <w:rsid w:val="002938D7"/>
    <w:rsid w:val="00295D80"/>
    <w:rsid w:val="002B6714"/>
    <w:rsid w:val="00360C30"/>
    <w:rsid w:val="003812F5"/>
    <w:rsid w:val="003849FB"/>
    <w:rsid w:val="003D2BCA"/>
    <w:rsid w:val="003F5678"/>
    <w:rsid w:val="00412B3A"/>
    <w:rsid w:val="0041630B"/>
    <w:rsid w:val="00421EA7"/>
    <w:rsid w:val="00422FE1"/>
    <w:rsid w:val="00473117"/>
    <w:rsid w:val="00491A7B"/>
    <w:rsid w:val="004B334F"/>
    <w:rsid w:val="004C35AF"/>
    <w:rsid w:val="004D2757"/>
    <w:rsid w:val="0052132D"/>
    <w:rsid w:val="0052468E"/>
    <w:rsid w:val="00585558"/>
    <w:rsid w:val="005F2AFD"/>
    <w:rsid w:val="00631B15"/>
    <w:rsid w:val="00645ABC"/>
    <w:rsid w:val="0066044F"/>
    <w:rsid w:val="006A02FF"/>
    <w:rsid w:val="006B3444"/>
    <w:rsid w:val="006B4D5F"/>
    <w:rsid w:val="007709AC"/>
    <w:rsid w:val="00771DA3"/>
    <w:rsid w:val="007A1650"/>
    <w:rsid w:val="007B1E5E"/>
    <w:rsid w:val="007D3693"/>
    <w:rsid w:val="0086507F"/>
    <w:rsid w:val="008D2C8F"/>
    <w:rsid w:val="009003BA"/>
    <w:rsid w:val="00957543"/>
    <w:rsid w:val="009A771E"/>
    <w:rsid w:val="00A01554"/>
    <w:rsid w:val="00A01CA2"/>
    <w:rsid w:val="00A02970"/>
    <w:rsid w:val="00A45A16"/>
    <w:rsid w:val="00A54DB6"/>
    <w:rsid w:val="00A86018"/>
    <w:rsid w:val="00B10926"/>
    <w:rsid w:val="00B32A72"/>
    <w:rsid w:val="00B40E09"/>
    <w:rsid w:val="00B42B5C"/>
    <w:rsid w:val="00B521FA"/>
    <w:rsid w:val="00B8200A"/>
    <w:rsid w:val="00B915A8"/>
    <w:rsid w:val="00B9795F"/>
    <w:rsid w:val="00BC4BDD"/>
    <w:rsid w:val="00BE3503"/>
    <w:rsid w:val="00C25621"/>
    <w:rsid w:val="00C36895"/>
    <w:rsid w:val="00CE0AF6"/>
    <w:rsid w:val="00D078FE"/>
    <w:rsid w:val="00D17E49"/>
    <w:rsid w:val="00D205BD"/>
    <w:rsid w:val="00D3686A"/>
    <w:rsid w:val="00D40F5A"/>
    <w:rsid w:val="00D820BF"/>
    <w:rsid w:val="00D83D48"/>
    <w:rsid w:val="00D95C62"/>
    <w:rsid w:val="00DA636C"/>
    <w:rsid w:val="00DB03FA"/>
    <w:rsid w:val="00DB27D5"/>
    <w:rsid w:val="00DD716A"/>
    <w:rsid w:val="00E15B4C"/>
    <w:rsid w:val="00EF69B6"/>
    <w:rsid w:val="00F510CB"/>
    <w:rsid w:val="00F54293"/>
    <w:rsid w:val="00F64CC3"/>
    <w:rsid w:val="00F73494"/>
    <w:rsid w:val="00F906A1"/>
    <w:rsid w:val="00FA29BC"/>
    <w:rsid w:val="00FB42C6"/>
    <w:rsid w:val="00FC08D8"/>
    <w:rsid w:val="00FD1D36"/>
    <w:rsid w:val="00FF6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BDD"/>
    <w:pPr>
      <w:spacing w:after="4" w:line="248" w:lineRule="auto"/>
      <w:ind w:left="10" w:right="166" w:hanging="10"/>
    </w:pPr>
    <w:rPr>
      <w:rFonts w:ascii="Arial" w:hAnsi="Arial" w:cs="Arial"/>
      <w:color w:val="000000"/>
      <w:lang w:val="en-GB" w:eastAsia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uiPriority w:val="99"/>
    <w:rsid w:val="00BC4BDD"/>
    <w:rPr>
      <w:rFonts w:eastAsia="Times New Roman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99"/>
    <w:qFormat/>
    <w:rsid w:val="00BC4BDD"/>
    <w:pPr>
      <w:ind w:left="720"/>
      <w:contextualSpacing/>
    </w:pPr>
  </w:style>
  <w:style w:type="paragraph" w:customStyle="1" w:styleId="Default">
    <w:name w:val="Default"/>
    <w:uiPriority w:val="99"/>
    <w:rsid w:val="00D40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rsid w:val="00081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81667"/>
    <w:rPr>
      <w:rFonts w:ascii="Arial" w:hAnsi="Arial" w:cs="Arial"/>
      <w:color w:val="000000"/>
      <w:lang w:eastAsia="en-GB"/>
    </w:rPr>
  </w:style>
  <w:style w:type="paragraph" w:styleId="Footer">
    <w:name w:val="footer"/>
    <w:basedOn w:val="Normal"/>
    <w:link w:val="FooterChar"/>
    <w:uiPriority w:val="99"/>
    <w:rsid w:val="00081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81667"/>
    <w:rPr>
      <w:rFonts w:ascii="Arial" w:hAnsi="Arial" w:cs="Arial"/>
      <w:color w:val="000000"/>
      <w:lang w:eastAsia="en-GB"/>
    </w:rPr>
  </w:style>
  <w:style w:type="paragraph" w:styleId="BodyText">
    <w:name w:val="Body Text"/>
    <w:basedOn w:val="Normal"/>
    <w:link w:val="BodyTextChar"/>
    <w:uiPriority w:val="99"/>
    <w:rsid w:val="00DB27D5"/>
    <w:pPr>
      <w:widowControl w:val="0"/>
      <w:autoSpaceDE w:val="0"/>
      <w:autoSpaceDN w:val="0"/>
      <w:spacing w:after="0" w:line="240" w:lineRule="auto"/>
      <w:ind w:left="821" w:right="0" w:firstLine="0"/>
    </w:pPr>
    <w:rPr>
      <w:rFonts w:ascii="Calibri" w:hAnsi="Calibri" w:cs="Calibri"/>
      <w:color w:val="auto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B27D5"/>
    <w:rPr>
      <w:rFonts w:ascii="Calibri" w:hAnsi="Calibri" w:cs="Calibri"/>
      <w:sz w:val="22"/>
      <w:szCs w:val="22"/>
      <w:lang w:val="en-US" w:eastAsia="en-US" w:bidi="ar-SA"/>
    </w:rPr>
  </w:style>
  <w:style w:type="paragraph" w:styleId="Title">
    <w:name w:val="Title"/>
    <w:basedOn w:val="Normal"/>
    <w:link w:val="TitleChar"/>
    <w:uiPriority w:val="99"/>
    <w:qFormat/>
    <w:locked/>
    <w:rsid w:val="00DB27D5"/>
    <w:pPr>
      <w:widowControl w:val="0"/>
      <w:autoSpaceDE w:val="0"/>
      <w:autoSpaceDN w:val="0"/>
      <w:spacing w:after="0" w:line="630" w:lineRule="exact"/>
      <w:ind w:left="504" w:right="1487" w:firstLine="0"/>
      <w:jc w:val="center"/>
    </w:pPr>
    <w:rPr>
      <w:rFonts w:ascii="Calibri" w:hAnsi="Calibri" w:cs="Calibri"/>
      <w:color w:val="auto"/>
      <w:sz w:val="52"/>
      <w:szCs w:val="5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DB27D5"/>
    <w:rPr>
      <w:rFonts w:ascii="Calibri" w:hAnsi="Calibri" w:cs="Calibri"/>
      <w:sz w:val="52"/>
      <w:szCs w:val="52"/>
      <w:lang w:val="en-US" w:eastAsia="en-US" w:bidi="ar-SA"/>
    </w:rPr>
  </w:style>
  <w:style w:type="paragraph" w:customStyle="1" w:styleId="TableParagraph">
    <w:name w:val="Table Paragraph"/>
    <w:basedOn w:val="Normal"/>
    <w:uiPriority w:val="99"/>
    <w:rsid w:val="00DB27D5"/>
    <w:pPr>
      <w:widowControl w:val="0"/>
      <w:autoSpaceDE w:val="0"/>
      <w:autoSpaceDN w:val="0"/>
      <w:spacing w:after="0" w:line="240" w:lineRule="auto"/>
      <w:ind w:left="0" w:right="0" w:firstLine="0"/>
    </w:pPr>
    <w:rPr>
      <w:rFonts w:ascii="Calibri" w:hAnsi="Calibri" w:cs="Calibri"/>
      <w:color w:val="auto"/>
      <w:lang w:val="en-US" w:eastAsia="en-US"/>
    </w:rPr>
  </w:style>
  <w:style w:type="table" w:styleId="TableGrid0">
    <w:name w:val="Table Grid"/>
    <w:basedOn w:val="TableNormal"/>
    <w:uiPriority w:val="99"/>
    <w:locked/>
    <w:rsid w:val="00B40E09"/>
    <w:pPr>
      <w:spacing w:after="4" w:line="248" w:lineRule="auto"/>
      <w:ind w:left="10" w:right="166" w:hanging="1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scxw109849549bcx0">
    <w:name w:val="normaltextrun scxw109849549 bcx0"/>
    <w:basedOn w:val="DefaultParagraphFont"/>
    <w:uiPriority w:val="99"/>
    <w:rsid w:val="006B3444"/>
    <w:rPr>
      <w:rFonts w:cs="Times New Roman"/>
    </w:rPr>
  </w:style>
  <w:style w:type="character" w:customStyle="1" w:styleId="eopscxw109849549bcx0">
    <w:name w:val="eop scxw109849549 bcx0"/>
    <w:basedOn w:val="DefaultParagraphFont"/>
    <w:uiPriority w:val="99"/>
    <w:rsid w:val="006B3444"/>
    <w:rPr>
      <w:rFonts w:cs="Times New Roman"/>
    </w:rPr>
  </w:style>
  <w:style w:type="paragraph" w:customStyle="1" w:styleId="paragraphscxw19853856bcx0">
    <w:name w:val="paragraph scxw19853856 bcx0"/>
    <w:basedOn w:val="Normal"/>
    <w:uiPriority w:val="99"/>
    <w:rsid w:val="006B3444"/>
    <w:pPr>
      <w:spacing w:before="100" w:beforeAutospacing="1" w:after="100" w:afterAutospacing="1" w:line="240" w:lineRule="auto"/>
      <w:ind w:left="0" w:right="0" w:firstLine="0"/>
    </w:pPr>
    <w:rPr>
      <w:rFonts w:ascii="Times New Roman" w:hAnsi="Times New Roman" w:cs="Times New Roman"/>
      <w:color w:val="auto"/>
      <w:sz w:val="24"/>
      <w:szCs w:val="24"/>
      <w:lang w:val="it-IT" w:eastAsia="it-IT"/>
    </w:rPr>
  </w:style>
  <w:style w:type="character" w:customStyle="1" w:styleId="normaltextrunscxw19853856bcx0">
    <w:name w:val="normaltextrun scxw19853856 bcx0"/>
    <w:basedOn w:val="DefaultParagraphFont"/>
    <w:uiPriority w:val="99"/>
    <w:rsid w:val="006B3444"/>
    <w:rPr>
      <w:rFonts w:cs="Times New Roman"/>
    </w:rPr>
  </w:style>
  <w:style w:type="character" w:customStyle="1" w:styleId="eopscxw19853856bcx0">
    <w:name w:val="eop scxw19853856 bcx0"/>
    <w:basedOn w:val="DefaultParagraphFont"/>
    <w:uiPriority w:val="99"/>
    <w:rsid w:val="006B3444"/>
    <w:rPr>
      <w:rFonts w:cs="Times New Roman"/>
    </w:rPr>
  </w:style>
  <w:style w:type="character" w:customStyle="1" w:styleId="normaltextrunscxw136468519bcx0">
    <w:name w:val="normaltextrun scxw136468519 bcx0"/>
    <w:basedOn w:val="DefaultParagraphFont"/>
    <w:uiPriority w:val="99"/>
    <w:rsid w:val="009A771E"/>
    <w:rPr>
      <w:rFonts w:cs="Times New Roman"/>
    </w:rPr>
  </w:style>
  <w:style w:type="character" w:customStyle="1" w:styleId="eopscxw136468519bcx0">
    <w:name w:val="eop scxw136468519 bcx0"/>
    <w:basedOn w:val="DefaultParagraphFont"/>
    <w:uiPriority w:val="99"/>
    <w:rsid w:val="009A771E"/>
    <w:rPr>
      <w:rFonts w:cs="Times New Roman"/>
    </w:rPr>
  </w:style>
  <w:style w:type="paragraph" w:customStyle="1" w:styleId="paragraphscxw36125288bcx0">
    <w:name w:val="paragraph scxw36125288 bcx0"/>
    <w:basedOn w:val="Normal"/>
    <w:uiPriority w:val="99"/>
    <w:rsid w:val="009A771E"/>
    <w:pPr>
      <w:spacing w:before="100" w:beforeAutospacing="1" w:after="100" w:afterAutospacing="1" w:line="240" w:lineRule="auto"/>
      <w:ind w:left="0" w:right="0" w:firstLine="0"/>
    </w:pPr>
    <w:rPr>
      <w:rFonts w:ascii="Times New Roman" w:hAnsi="Times New Roman" w:cs="Times New Roman"/>
      <w:color w:val="auto"/>
      <w:sz w:val="24"/>
      <w:szCs w:val="24"/>
      <w:lang w:val="it-IT" w:eastAsia="it-IT"/>
    </w:rPr>
  </w:style>
  <w:style w:type="character" w:customStyle="1" w:styleId="normaltextrunscxw36125288bcx0">
    <w:name w:val="normaltextrun scxw36125288 bcx0"/>
    <w:basedOn w:val="DefaultParagraphFont"/>
    <w:uiPriority w:val="99"/>
    <w:rsid w:val="009A771E"/>
    <w:rPr>
      <w:rFonts w:cs="Times New Roman"/>
    </w:rPr>
  </w:style>
  <w:style w:type="character" w:customStyle="1" w:styleId="eopscxw36125288bcx0">
    <w:name w:val="eop scxw36125288 bcx0"/>
    <w:basedOn w:val="DefaultParagraphFont"/>
    <w:uiPriority w:val="99"/>
    <w:rsid w:val="009A771E"/>
    <w:rPr>
      <w:rFonts w:cs="Times New Roman"/>
    </w:rPr>
  </w:style>
  <w:style w:type="character" w:customStyle="1" w:styleId="normaltextrunscxw57140081bcx0">
    <w:name w:val="normaltextrun scxw57140081 bcx0"/>
    <w:basedOn w:val="DefaultParagraphFont"/>
    <w:uiPriority w:val="99"/>
    <w:rsid w:val="009A771E"/>
    <w:rPr>
      <w:rFonts w:cs="Times New Roman"/>
    </w:rPr>
  </w:style>
  <w:style w:type="character" w:customStyle="1" w:styleId="eopscxw57140081bcx0">
    <w:name w:val="eop scxw57140081 bcx0"/>
    <w:basedOn w:val="DefaultParagraphFont"/>
    <w:uiPriority w:val="99"/>
    <w:rsid w:val="009A771E"/>
    <w:rPr>
      <w:rFonts w:cs="Times New Roman"/>
    </w:rPr>
  </w:style>
  <w:style w:type="character" w:customStyle="1" w:styleId="normaltextrunscxw261616826bcx0">
    <w:name w:val="normaltextrun scxw261616826 bcx0"/>
    <w:basedOn w:val="DefaultParagraphFont"/>
    <w:uiPriority w:val="99"/>
    <w:rsid w:val="009A771E"/>
    <w:rPr>
      <w:rFonts w:cs="Times New Roman"/>
    </w:rPr>
  </w:style>
  <w:style w:type="paragraph" w:customStyle="1" w:styleId="paragraphscxw12340350bcx0">
    <w:name w:val="paragraph scxw12340350 bcx0"/>
    <w:basedOn w:val="Normal"/>
    <w:uiPriority w:val="99"/>
    <w:rsid w:val="009A771E"/>
    <w:pPr>
      <w:spacing w:before="100" w:beforeAutospacing="1" w:after="100" w:afterAutospacing="1" w:line="240" w:lineRule="auto"/>
      <w:ind w:left="0" w:right="0" w:firstLine="0"/>
    </w:pPr>
    <w:rPr>
      <w:rFonts w:ascii="Times New Roman" w:hAnsi="Times New Roman" w:cs="Times New Roman"/>
      <w:color w:val="auto"/>
      <w:sz w:val="24"/>
      <w:szCs w:val="24"/>
      <w:lang w:val="it-IT" w:eastAsia="it-IT"/>
    </w:rPr>
  </w:style>
  <w:style w:type="character" w:customStyle="1" w:styleId="normaltextrunscxw12340350bcx0">
    <w:name w:val="normaltextrun scxw12340350 bcx0"/>
    <w:basedOn w:val="DefaultParagraphFont"/>
    <w:uiPriority w:val="99"/>
    <w:rsid w:val="009A771E"/>
    <w:rPr>
      <w:rFonts w:cs="Times New Roman"/>
    </w:rPr>
  </w:style>
  <w:style w:type="character" w:customStyle="1" w:styleId="eopscxw12340350bcx0">
    <w:name w:val="eop scxw12340350 bcx0"/>
    <w:basedOn w:val="DefaultParagraphFont"/>
    <w:uiPriority w:val="99"/>
    <w:rsid w:val="009A771E"/>
    <w:rPr>
      <w:rFonts w:cs="Times New Roman"/>
    </w:rPr>
  </w:style>
  <w:style w:type="character" w:customStyle="1" w:styleId="normaltextruncontextualspellingandgrammarerrorv2themedscxw12340350bcx0">
    <w:name w:val="normaltextrun contextualspellingandgrammarerrorv2themed scxw12340350 bcx0"/>
    <w:basedOn w:val="DefaultParagraphFont"/>
    <w:uiPriority w:val="99"/>
    <w:rsid w:val="009A771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32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2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3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32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3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3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32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2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136</TotalTime>
  <Pages>3</Pages>
  <Words>385</Words>
  <Characters>2199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Ashleigh Hulbert</dc:creator>
  <cp:keywords/>
  <dc:description/>
  <cp:lastModifiedBy>Elena Colangelo</cp:lastModifiedBy>
  <cp:revision>24</cp:revision>
  <dcterms:created xsi:type="dcterms:W3CDTF">2023-06-22T10:42:00Z</dcterms:created>
  <dcterms:modified xsi:type="dcterms:W3CDTF">2025-08-23T23:14:00Z</dcterms:modified>
</cp:coreProperties>
</file>